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63FE0" w14:textId="77777777" w:rsidR="00DB6DC6" w:rsidRDefault="00DB6DC6" w:rsidP="00DB6DC6">
      <w:pPr>
        <w:pStyle w:val="Normaalweb"/>
        <w:rPr>
          <w:rFonts w:ascii="Arial" w:hAnsi="Arial" w:cs="Arial"/>
        </w:rPr>
      </w:pPr>
    </w:p>
    <w:p w14:paraId="24830EFF" w14:textId="1D4CAF79" w:rsidR="00F922D9" w:rsidRPr="00F922D9" w:rsidRDefault="00F922D9" w:rsidP="00F922D9">
      <w:pPr>
        <w:jc w:val="center"/>
        <w:rPr>
          <w:rFonts w:ascii="Arial" w:hAnsi="Arial" w:cs="Arial"/>
          <w:b/>
        </w:rPr>
      </w:pPr>
      <w:r w:rsidRPr="00F922D9">
        <w:rPr>
          <w:rFonts w:ascii="Arial" w:hAnsi="Arial" w:cs="Arial"/>
          <w:b/>
        </w:rPr>
        <w:t>Oefentoets Vaardigheden: verschillen benoemen</w:t>
      </w:r>
    </w:p>
    <w:p w14:paraId="52E31996" w14:textId="77777777" w:rsidR="00F922D9" w:rsidRDefault="00F922D9" w:rsidP="00DB6DC6">
      <w:pPr>
        <w:rPr>
          <w:rFonts w:ascii="Arial" w:hAnsi="Arial" w:cs="Arial"/>
        </w:rPr>
      </w:pPr>
    </w:p>
    <w:p w14:paraId="6D597E3C" w14:textId="77777777" w:rsidR="00F922D9" w:rsidRDefault="00F922D9" w:rsidP="00DB6DC6">
      <w:pPr>
        <w:rPr>
          <w:rFonts w:ascii="Arial" w:hAnsi="Arial" w:cs="Arial"/>
        </w:rPr>
      </w:pPr>
    </w:p>
    <w:p w14:paraId="282D79C0" w14:textId="77777777" w:rsidR="00DB6DC6" w:rsidRDefault="00DB6DC6" w:rsidP="00DB6DC6">
      <w:pPr>
        <w:rPr>
          <w:rFonts w:ascii="Arial" w:hAnsi="Arial" w:cs="Arial"/>
        </w:rPr>
      </w:pPr>
      <w:r>
        <w:rPr>
          <w:rFonts w:ascii="Arial" w:hAnsi="Arial" w:cs="Arial"/>
        </w:rPr>
        <w:t>31/2008</w:t>
      </w:r>
    </w:p>
    <w:p w14:paraId="73A47A83" w14:textId="77777777" w:rsidR="00DB6DC6" w:rsidRPr="00F922D9" w:rsidRDefault="00DB6DC6" w:rsidP="00F922D9">
      <w:pPr>
        <w:pStyle w:val="Lijstalinea"/>
        <w:numPr>
          <w:ilvl w:val="0"/>
          <w:numId w:val="8"/>
        </w:numPr>
        <w:rPr>
          <w:rFonts w:ascii="Arial" w:hAnsi="Arial" w:cs="Arial"/>
          <w:lang w:eastAsia="nl-NL"/>
        </w:rPr>
      </w:pPr>
      <w:r w:rsidRPr="00F922D9">
        <w:rPr>
          <w:rFonts w:ascii="Arial" w:hAnsi="Arial" w:cs="Arial"/>
        </w:rPr>
        <w:t xml:space="preserve">In Roermond staat een Nationaal </w:t>
      </w:r>
      <w:proofErr w:type="spellStart"/>
      <w:r w:rsidRPr="00F922D9">
        <w:rPr>
          <w:rFonts w:ascii="Arial" w:hAnsi="Arial" w:cs="Arial"/>
        </w:rPr>
        <w:t>Indie</w:t>
      </w:r>
      <w:proofErr w:type="spellEnd"/>
      <w:r w:rsidRPr="00F922D9">
        <w:rPr>
          <w:rFonts w:ascii="Arial" w:hAnsi="Arial" w:cs="Arial"/>
        </w:rPr>
        <w:t xml:space="preserve">̈-monument. Het monument herinnert aan de duizenden Nederlandse militairen die na 1945 in </w:t>
      </w:r>
      <w:proofErr w:type="spellStart"/>
      <w:r w:rsidRPr="00F922D9">
        <w:rPr>
          <w:rFonts w:ascii="Arial" w:hAnsi="Arial" w:cs="Arial"/>
        </w:rPr>
        <w:t>Indonesie</w:t>
      </w:r>
      <w:proofErr w:type="spellEnd"/>
      <w:r w:rsidRPr="00F922D9">
        <w:rPr>
          <w:rFonts w:ascii="Arial" w:hAnsi="Arial" w:cs="Arial"/>
        </w:rPr>
        <w:t xml:space="preserve">̈ zijn gesneuveld. Er is in Nederland discussie over dit monument. Sommige Nederlanders vinden het goed dat dit monument er is. Andere Nederlanders vinden het niet goed. </w:t>
      </w:r>
    </w:p>
    <w:p w14:paraId="0BB1C0A3" w14:textId="5B627016" w:rsidR="00DB6DC6" w:rsidRDefault="00DB6DC6" w:rsidP="00F922D9">
      <w:pPr>
        <w:ind w:firstLine="708"/>
        <w:rPr>
          <w:rFonts w:ascii="Arial" w:hAnsi="Arial" w:cs="Arial"/>
        </w:rPr>
      </w:pPr>
      <w:r w:rsidRPr="00DB6DC6">
        <w:rPr>
          <w:rFonts w:ascii="Arial" w:hAnsi="Arial" w:cs="Arial"/>
        </w:rPr>
        <w:sym w:font="Wingdings" w:char="F0E0"/>
      </w:r>
      <w:r w:rsidRPr="00DB6DC6">
        <w:rPr>
          <w:rFonts w:ascii="Arial" w:hAnsi="Arial" w:cs="Arial"/>
        </w:rPr>
        <w:t xml:space="preserve"> Geef per reactie </w:t>
      </w:r>
      <w:proofErr w:type="spellStart"/>
      <w:r w:rsidRPr="00DB6DC6">
        <w:rPr>
          <w:rFonts w:ascii="Arial" w:hAnsi="Arial" w:cs="Arial"/>
        </w:rPr>
        <w:t>één</w:t>
      </w:r>
      <w:proofErr w:type="spellEnd"/>
      <w:r w:rsidRPr="00DB6DC6">
        <w:rPr>
          <w:rFonts w:ascii="Arial" w:hAnsi="Arial" w:cs="Arial"/>
        </w:rPr>
        <w:t xml:space="preserve"> bijpassend historisch argument.</w:t>
      </w:r>
      <w:r w:rsidRPr="00DB6DC6">
        <w:rPr>
          <w:rFonts w:ascii="Arial" w:hAnsi="Arial" w:cs="Arial"/>
        </w:rPr>
        <w:br/>
      </w:r>
    </w:p>
    <w:p w14:paraId="3D37D3BA" w14:textId="77777777" w:rsidR="00DB6DC6" w:rsidRDefault="00DB6DC6" w:rsidP="00DB6DC6">
      <w:pPr>
        <w:rPr>
          <w:rFonts w:ascii="Arial" w:hAnsi="Arial" w:cs="Arial"/>
        </w:rPr>
      </w:pPr>
      <w:r>
        <w:rPr>
          <w:rFonts w:ascii="Arial" w:hAnsi="Arial" w:cs="Arial"/>
        </w:rPr>
        <w:t>42/2008</w:t>
      </w:r>
    </w:p>
    <w:p w14:paraId="21C26E59" w14:textId="77777777" w:rsidR="00DB6DC6" w:rsidRPr="00F922D9" w:rsidRDefault="00DB6DC6" w:rsidP="00F922D9">
      <w:pPr>
        <w:pStyle w:val="Lijstalinea"/>
        <w:numPr>
          <w:ilvl w:val="0"/>
          <w:numId w:val="8"/>
        </w:numPr>
        <w:rPr>
          <w:rFonts w:ascii="Arial" w:hAnsi="Arial" w:cs="Arial"/>
          <w:lang w:eastAsia="nl-NL"/>
        </w:rPr>
      </w:pPr>
      <w:r w:rsidRPr="00F922D9">
        <w:rPr>
          <w:rFonts w:ascii="Arial" w:hAnsi="Arial" w:cs="Arial"/>
        </w:rPr>
        <w:t>In 2001 werd de euro ingevoerd.</w:t>
      </w:r>
      <w:r w:rsidRPr="00F922D9">
        <w:rPr>
          <w:rFonts w:ascii="Arial" w:hAnsi="Arial" w:cs="Arial"/>
        </w:rPr>
        <w:br/>
      </w:r>
      <w:r w:rsidRPr="00DB6DC6">
        <w:sym w:font="Wingdings" w:char="F0E0"/>
      </w:r>
      <w:r w:rsidRPr="00F922D9">
        <w:rPr>
          <w:rFonts w:ascii="Arial" w:hAnsi="Arial" w:cs="Arial"/>
        </w:rPr>
        <w:t xml:space="preserve"> Noem </w:t>
      </w:r>
      <w:proofErr w:type="spellStart"/>
      <w:r w:rsidRPr="00F922D9">
        <w:rPr>
          <w:rFonts w:ascii="Arial" w:hAnsi="Arial" w:cs="Arial"/>
        </w:rPr>
        <w:t>één</w:t>
      </w:r>
      <w:proofErr w:type="spellEnd"/>
      <w:r w:rsidRPr="00F922D9">
        <w:rPr>
          <w:rFonts w:ascii="Arial" w:hAnsi="Arial" w:cs="Arial"/>
        </w:rPr>
        <w:t xml:space="preserve"> economische reden en </w:t>
      </w:r>
      <w:proofErr w:type="spellStart"/>
      <w:r w:rsidRPr="00F922D9">
        <w:rPr>
          <w:rFonts w:ascii="Arial" w:hAnsi="Arial" w:cs="Arial"/>
        </w:rPr>
        <w:t>één</w:t>
      </w:r>
      <w:proofErr w:type="spellEnd"/>
      <w:r w:rsidRPr="00F922D9">
        <w:rPr>
          <w:rFonts w:ascii="Arial" w:hAnsi="Arial" w:cs="Arial"/>
        </w:rPr>
        <w:t xml:space="preserve"> politieke reden voor de invoering </w:t>
      </w:r>
    </w:p>
    <w:p w14:paraId="3B1015C3" w14:textId="77777777" w:rsidR="00DB6DC6" w:rsidRDefault="00DB6DC6" w:rsidP="00F922D9">
      <w:pPr>
        <w:ind w:firstLine="708"/>
      </w:pPr>
      <w:proofErr w:type="gramStart"/>
      <w:r w:rsidRPr="00DB6DC6">
        <w:rPr>
          <w:rFonts w:ascii="Arial" w:hAnsi="Arial" w:cs="Arial"/>
        </w:rPr>
        <w:t>van</w:t>
      </w:r>
      <w:proofErr w:type="gramEnd"/>
      <w:r w:rsidRPr="00DB6DC6">
        <w:rPr>
          <w:rFonts w:ascii="Arial" w:hAnsi="Arial" w:cs="Arial"/>
        </w:rPr>
        <w:t xml:space="preserve"> de euro.</w:t>
      </w:r>
      <w:r>
        <w:t xml:space="preserve"> </w:t>
      </w:r>
    </w:p>
    <w:p w14:paraId="731FB3FA" w14:textId="77777777" w:rsidR="00DB6DC6" w:rsidRDefault="00DB6DC6" w:rsidP="00DB6DC6"/>
    <w:p w14:paraId="22486B5E" w14:textId="77777777" w:rsidR="00DB6DC6" w:rsidRPr="00DB6DC6" w:rsidRDefault="00DB6DC6" w:rsidP="00DB6DC6">
      <w:pPr>
        <w:rPr>
          <w:rFonts w:ascii="Arial" w:hAnsi="Arial" w:cs="Arial"/>
        </w:rPr>
      </w:pPr>
      <w:r>
        <w:rPr>
          <w:rFonts w:ascii="Arial" w:hAnsi="Arial" w:cs="Arial"/>
        </w:rPr>
        <w:t>10/2008</w:t>
      </w:r>
    </w:p>
    <w:p w14:paraId="4F4BBE34" w14:textId="77777777" w:rsidR="00DB6DC6" w:rsidRPr="00F922D9" w:rsidRDefault="00DB6DC6" w:rsidP="00F922D9">
      <w:pPr>
        <w:pStyle w:val="Lijstalinea"/>
        <w:numPr>
          <w:ilvl w:val="0"/>
          <w:numId w:val="8"/>
        </w:numPr>
        <w:rPr>
          <w:rFonts w:ascii="Arial" w:hAnsi="Arial" w:cs="Arial"/>
        </w:rPr>
      </w:pPr>
      <w:r w:rsidRPr="00F922D9">
        <w:rPr>
          <w:rFonts w:ascii="Arial" w:hAnsi="Arial" w:cs="Arial"/>
        </w:rPr>
        <w:t>Volgens veel mensen moet de monarchie in Nederland blijven bestaan. Volgens anderen moet Nederland een republiek worden.</w:t>
      </w:r>
      <w:r w:rsidRPr="00F922D9">
        <w:rPr>
          <w:rFonts w:ascii="Arial" w:hAnsi="Arial" w:cs="Arial"/>
        </w:rPr>
        <w:br/>
        <w:t xml:space="preserve">Geef voor beide opvattingen een politiek (dus geen emotioneel) argument. </w:t>
      </w:r>
    </w:p>
    <w:p w14:paraId="27CCAE8E" w14:textId="77777777" w:rsidR="00DB6DC6" w:rsidRDefault="00DB6DC6" w:rsidP="00DB6DC6">
      <w:pPr>
        <w:rPr>
          <w:rFonts w:ascii="Arial" w:hAnsi="Arial" w:cs="Arial"/>
        </w:rPr>
      </w:pPr>
    </w:p>
    <w:p w14:paraId="72513302" w14:textId="77777777" w:rsidR="00DB6DC6" w:rsidRDefault="00DB6DC6" w:rsidP="00DB6DC6">
      <w:pPr>
        <w:rPr>
          <w:rFonts w:ascii="Arial" w:hAnsi="Arial" w:cs="Arial"/>
        </w:rPr>
      </w:pPr>
      <w:r>
        <w:rPr>
          <w:rFonts w:ascii="Arial" w:hAnsi="Arial" w:cs="Arial"/>
        </w:rPr>
        <w:t>22/2008</w:t>
      </w:r>
    </w:p>
    <w:p w14:paraId="301EC120" w14:textId="77777777" w:rsidR="00DB6DC6" w:rsidRPr="00F922D9" w:rsidRDefault="00DB6DC6" w:rsidP="00F922D9">
      <w:pPr>
        <w:pStyle w:val="Lijstalinea"/>
        <w:numPr>
          <w:ilvl w:val="0"/>
          <w:numId w:val="8"/>
        </w:numPr>
        <w:rPr>
          <w:rFonts w:ascii="Arial" w:hAnsi="Arial" w:cs="Arial"/>
        </w:rPr>
      </w:pPr>
      <w:r w:rsidRPr="00F922D9">
        <w:rPr>
          <w:rFonts w:ascii="Arial" w:hAnsi="Arial" w:cs="Arial"/>
        </w:rPr>
        <w:t xml:space="preserve">Gedurende de jaren dertig van de 20e eeuw was in de Sovjetunie het communisme het heersende politieke systeem. In Duitsland was het </w:t>
      </w:r>
      <w:proofErr w:type="gramStart"/>
      <w:r w:rsidRPr="00F922D9">
        <w:rPr>
          <w:rFonts w:ascii="Arial" w:hAnsi="Arial" w:cs="Arial"/>
        </w:rPr>
        <w:t>nationaal- socialisme</w:t>
      </w:r>
      <w:proofErr w:type="gramEnd"/>
      <w:r w:rsidRPr="00F922D9">
        <w:rPr>
          <w:rFonts w:ascii="Arial" w:hAnsi="Arial" w:cs="Arial"/>
        </w:rPr>
        <w:t xml:space="preserve"> het heersende politieke systeem. Tussen beide politieke systemen zijn overeenkomsten en verschillen.</w:t>
      </w:r>
      <w:r w:rsidRPr="00F922D9">
        <w:rPr>
          <w:rFonts w:ascii="Arial" w:hAnsi="Arial" w:cs="Arial"/>
        </w:rPr>
        <w:br/>
        <w:t xml:space="preserve">Noem </w:t>
      </w:r>
      <w:proofErr w:type="spellStart"/>
      <w:r w:rsidRPr="00F922D9">
        <w:rPr>
          <w:rFonts w:ascii="Arial" w:hAnsi="Arial" w:cs="Arial"/>
        </w:rPr>
        <w:t>één</w:t>
      </w:r>
      <w:proofErr w:type="spellEnd"/>
      <w:r w:rsidRPr="00F922D9">
        <w:rPr>
          <w:rFonts w:ascii="Arial" w:hAnsi="Arial" w:cs="Arial"/>
        </w:rPr>
        <w:t xml:space="preserve"> overeenkomst en </w:t>
      </w:r>
      <w:proofErr w:type="spellStart"/>
      <w:r w:rsidRPr="00F922D9">
        <w:rPr>
          <w:rFonts w:ascii="Arial" w:hAnsi="Arial" w:cs="Arial"/>
        </w:rPr>
        <w:t>één</w:t>
      </w:r>
      <w:proofErr w:type="spellEnd"/>
      <w:r w:rsidRPr="00F922D9">
        <w:rPr>
          <w:rFonts w:ascii="Arial" w:hAnsi="Arial" w:cs="Arial"/>
        </w:rPr>
        <w:t xml:space="preserve"> verschil. </w:t>
      </w:r>
    </w:p>
    <w:p w14:paraId="26E3A398" w14:textId="77777777" w:rsidR="00DB6DC6" w:rsidRDefault="00DB6DC6" w:rsidP="00DB6DC6">
      <w:pPr>
        <w:rPr>
          <w:rFonts w:ascii="Arial" w:hAnsi="Arial" w:cs="Arial"/>
        </w:rPr>
      </w:pPr>
    </w:p>
    <w:p w14:paraId="0607D630" w14:textId="77777777" w:rsidR="00DB6DC6" w:rsidRDefault="00DB6DC6" w:rsidP="00DB6DC6">
      <w:pPr>
        <w:rPr>
          <w:rFonts w:ascii="Arial" w:hAnsi="Arial" w:cs="Arial"/>
        </w:rPr>
      </w:pPr>
      <w:r>
        <w:rPr>
          <w:rFonts w:ascii="Arial" w:hAnsi="Arial" w:cs="Arial"/>
        </w:rPr>
        <w:t>11/2009</w:t>
      </w:r>
    </w:p>
    <w:p w14:paraId="75B0AC5A" w14:textId="77777777" w:rsidR="00DB6DC6" w:rsidRPr="00F922D9" w:rsidRDefault="00DB6DC6" w:rsidP="00F922D9">
      <w:pPr>
        <w:pStyle w:val="Lijstalinea"/>
        <w:numPr>
          <w:ilvl w:val="0"/>
          <w:numId w:val="8"/>
        </w:numPr>
        <w:rPr>
          <w:rFonts w:ascii="Arial" w:hAnsi="Arial" w:cs="Arial"/>
        </w:rPr>
      </w:pPr>
      <w:r w:rsidRPr="00F922D9">
        <w:rPr>
          <w:rFonts w:ascii="Arial" w:hAnsi="Arial" w:cs="Arial"/>
        </w:rPr>
        <w:t>We onderscheiden twee soorten grondrechten: klassieke grondrechten en sociale grondrechten.</w:t>
      </w:r>
      <w:r w:rsidRPr="00F922D9">
        <w:rPr>
          <w:rFonts w:ascii="Arial" w:hAnsi="Arial" w:cs="Arial"/>
        </w:rPr>
        <w:br/>
        <w:t xml:space="preserve">Geef van elk soort grondrecht </w:t>
      </w:r>
      <w:proofErr w:type="spellStart"/>
      <w:r w:rsidRPr="00F922D9">
        <w:rPr>
          <w:rFonts w:ascii="Arial" w:hAnsi="Arial" w:cs="Arial"/>
        </w:rPr>
        <w:t>één</w:t>
      </w:r>
      <w:proofErr w:type="spellEnd"/>
      <w:r w:rsidRPr="00F922D9">
        <w:rPr>
          <w:rFonts w:ascii="Arial" w:hAnsi="Arial" w:cs="Arial"/>
        </w:rPr>
        <w:t xml:space="preserve"> voorbeeld. </w:t>
      </w:r>
    </w:p>
    <w:p w14:paraId="15D0EC63" w14:textId="77777777" w:rsidR="00DB6DC6" w:rsidRDefault="00DB6DC6" w:rsidP="00DB6DC6">
      <w:pPr>
        <w:rPr>
          <w:rFonts w:ascii="Arial" w:hAnsi="Arial" w:cs="Arial"/>
        </w:rPr>
      </w:pPr>
    </w:p>
    <w:p w14:paraId="0B0956D4" w14:textId="77777777" w:rsidR="00DB6DC6" w:rsidRDefault="00DB6DC6" w:rsidP="00DB6DC6">
      <w:pPr>
        <w:rPr>
          <w:rFonts w:ascii="Arial" w:hAnsi="Arial" w:cs="Arial"/>
        </w:rPr>
      </w:pPr>
      <w:r>
        <w:rPr>
          <w:rFonts w:ascii="Arial" w:hAnsi="Arial" w:cs="Arial"/>
        </w:rPr>
        <w:t>38/2009</w:t>
      </w:r>
    </w:p>
    <w:p w14:paraId="0054B3B9" w14:textId="77777777" w:rsidR="00DB6DC6" w:rsidRPr="00F922D9" w:rsidRDefault="00DB6DC6" w:rsidP="00F922D9">
      <w:pPr>
        <w:pStyle w:val="Lijstalinea"/>
        <w:numPr>
          <w:ilvl w:val="0"/>
          <w:numId w:val="8"/>
        </w:numPr>
        <w:rPr>
          <w:rFonts w:ascii="Arial" w:hAnsi="Arial" w:cs="Arial"/>
          <w:lang w:eastAsia="nl-NL"/>
        </w:rPr>
      </w:pPr>
      <w:r w:rsidRPr="00F922D9">
        <w:rPr>
          <w:rFonts w:ascii="Arial" w:hAnsi="Arial" w:cs="Arial"/>
        </w:rPr>
        <w:t>Sommige mensen hebben kritiek op het werk dat de Verenigde Naties (VN) doen. Andere mensen vinden het werk van de VN juist erg zinvol.</w:t>
      </w:r>
      <w:r w:rsidRPr="00F922D9">
        <w:rPr>
          <w:rFonts w:ascii="Arial" w:hAnsi="Arial" w:cs="Arial"/>
        </w:rPr>
        <w:br/>
        <w:t xml:space="preserve">Noem </w:t>
      </w:r>
      <w:proofErr w:type="spellStart"/>
      <w:r w:rsidRPr="00F922D9">
        <w:rPr>
          <w:rFonts w:ascii="Arial" w:hAnsi="Arial" w:cs="Arial"/>
        </w:rPr>
        <w:t>één</w:t>
      </w:r>
      <w:proofErr w:type="spellEnd"/>
      <w:r w:rsidRPr="00F922D9">
        <w:rPr>
          <w:rFonts w:ascii="Arial" w:hAnsi="Arial" w:cs="Arial"/>
        </w:rPr>
        <w:t xml:space="preserve"> argument waarom er kritiek is op het functioneren van de VN.</w:t>
      </w:r>
      <w:r w:rsidRPr="00F922D9">
        <w:rPr>
          <w:rFonts w:ascii="Arial" w:hAnsi="Arial" w:cs="Arial"/>
        </w:rPr>
        <w:br/>
        <w:t xml:space="preserve">Noem ook </w:t>
      </w:r>
      <w:proofErr w:type="spellStart"/>
      <w:r w:rsidRPr="00F922D9">
        <w:rPr>
          <w:rFonts w:ascii="Arial" w:hAnsi="Arial" w:cs="Arial"/>
        </w:rPr>
        <w:t>één</w:t>
      </w:r>
      <w:proofErr w:type="spellEnd"/>
      <w:r w:rsidRPr="00F922D9">
        <w:rPr>
          <w:rFonts w:ascii="Arial" w:hAnsi="Arial" w:cs="Arial"/>
        </w:rPr>
        <w:t xml:space="preserve"> argument waarom het zinvol is dat een organisatie als de VN </w:t>
      </w:r>
    </w:p>
    <w:p w14:paraId="4C7F763B" w14:textId="77777777" w:rsidR="00DB6DC6" w:rsidRDefault="00DB6DC6" w:rsidP="00F922D9">
      <w:pPr>
        <w:ind w:firstLine="708"/>
        <w:rPr>
          <w:rFonts w:ascii="Arial" w:hAnsi="Arial" w:cs="Arial"/>
        </w:rPr>
      </w:pPr>
      <w:proofErr w:type="gramStart"/>
      <w:r w:rsidRPr="00DB6DC6">
        <w:rPr>
          <w:rFonts w:ascii="Arial" w:hAnsi="Arial" w:cs="Arial"/>
        </w:rPr>
        <w:t>bestaat</w:t>
      </w:r>
      <w:proofErr w:type="gramEnd"/>
      <w:r w:rsidRPr="00DB6DC6">
        <w:rPr>
          <w:rFonts w:ascii="Arial" w:hAnsi="Arial" w:cs="Arial"/>
        </w:rPr>
        <w:t xml:space="preserve">. </w:t>
      </w:r>
    </w:p>
    <w:p w14:paraId="50E78DDA" w14:textId="77777777" w:rsidR="00DB6DC6" w:rsidRDefault="00DB6DC6" w:rsidP="00DB6DC6">
      <w:pPr>
        <w:rPr>
          <w:rFonts w:ascii="Arial" w:hAnsi="Arial" w:cs="Arial"/>
        </w:rPr>
      </w:pPr>
    </w:p>
    <w:p w14:paraId="5E39B2F2" w14:textId="77777777" w:rsidR="00DB6DC6" w:rsidRDefault="00DB6DC6" w:rsidP="00DB6DC6">
      <w:pPr>
        <w:rPr>
          <w:rFonts w:ascii="Arial" w:hAnsi="Arial" w:cs="Arial"/>
        </w:rPr>
      </w:pPr>
      <w:r>
        <w:rPr>
          <w:rFonts w:ascii="Arial" w:hAnsi="Arial" w:cs="Arial"/>
        </w:rPr>
        <w:t>40/2010</w:t>
      </w:r>
    </w:p>
    <w:p w14:paraId="6692C414" w14:textId="77777777" w:rsidR="00DB6DC6" w:rsidRPr="00F922D9" w:rsidRDefault="00DB6DC6" w:rsidP="00F922D9">
      <w:pPr>
        <w:pStyle w:val="Lijstalinea"/>
        <w:numPr>
          <w:ilvl w:val="0"/>
          <w:numId w:val="8"/>
        </w:numPr>
        <w:rPr>
          <w:rFonts w:ascii="Arial" w:hAnsi="Arial" w:cs="Arial"/>
          <w:lang w:eastAsia="nl-NL"/>
        </w:rPr>
      </w:pPr>
      <w:r w:rsidRPr="00F922D9">
        <w:rPr>
          <w:rFonts w:ascii="Arial" w:hAnsi="Arial" w:cs="Arial"/>
        </w:rPr>
        <w:t xml:space="preserve">De meningen over </w:t>
      </w:r>
      <w:proofErr w:type="spellStart"/>
      <w:r w:rsidRPr="00F922D9">
        <w:rPr>
          <w:rFonts w:ascii="Arial" w:hAnsi="Arial" w:cs="Arial"/>
        </w:rPr>
        <w:t>Gorbatsjov</w:t>
      </w:r>
      <w:proofErr w:type="spellEnd"/>
      <w:r w:rsidRPr="00F922D9">
        <w:rPr>
          <w:rFonts w:ascii="Arial" w:hAnsi="Arial" w:cs="Arial"/>
        </w:rPr>
        <w:t xml:space="preserve"> lopen sterk uiteen, ook in de geschiedenisboeken die geschreven zijn na 1989. In een Duits geschiedenisboek zal een ander oordeel over hem staan dan in een Russisch geschiedenisboek.</w:t>
      </w:r>
      <w:r w:rsidRPr="00F922D9">
        <w:rPr>
          <w:rFonts w:ascii="Arial" w:hAnsi="Arial" w:cs="Arial"/>
        </w:rPr>
        <w:br/>
        <w:t xml:space="preserve">Noem eerst een voorbeeld van </w:t>
      </w:r>
      <w:proofErr w:type="spellStart"/>
      <w:r w:rsidRPr="00F922D9">
        <w:rPr>
          <w:rFonts w:ascii="Arial" w:hAnsi="Arial" w:cs="Arial"/>
        </w:rPr>
        <w:t>Gorbatsjovs</w:t>
      </w:r>
      <w:proofErr w:type="spellEnd"/>
      <w:r w:rsidRPr="00F922D9">
        <w:rPr>
          <w:rFonts w:ascii="Arial" w:hAnsi="Arial" w:cs="Arial"/>
        </w:rPr>
        <w:t xml:space="preserve"> beleid dat in het Duitse boek als </w:t>
      </w:r>
    </w:p>
    <w:p w14:paraId="27792F20" w14:textId="77777777" w:rsidR="00DB6DC6" w:rsidRPr="00DB6DC6" w:rsidRDefault="00DB6DC6" w:rsidP="00F922D9">
      <w:pPr>
        <w:ind w:firstLine="708"/>
        <w:rPr>
          <w:rFonts w:ascii="Arial" w:hAnsi="Arial" w:cs="Arial"/>
        </w:rPr>
      </w:pPr>
      <w:proofErr w:type="gramStart"/>
      <w:r w:rsidRPr="00DB6DC6">
        <w:rPr>
          <w:rFonts w:ascii="Arial" w:hAnsi="Arial" w:cs="Arial"/>
        </w:rPr>
        <w:t>positief</w:t>
      </w:r>
      <w:proofErr w:type="gramEnd"/>
      <w:r w:rsidRPr="00DB6DC6">
        <w:rPr>
          <w:rFonts w:ascii="Arial" w:hAnsi="Arial" w:cs="Arial"/>
        </w:rPr>
        <w:t xml:space="preserve"> zal worden beschreven. Geef daarna een voorbeeld van </w:t>
      </w:r>
      <w:proofErr w:type="spellStart"/>
      <w:r w:rsidRPr="00DB6DC6">
        <w:rPr>
          <w:rFonts w:ascii="Arial" w:hAnsi="Arial" w:cs="Arial"/>
        </w:rPr>
        <w:t>Gorbatsjovs</w:t>
      </w:r>
      <w:proofErr w:type="spellEnd"/>
      <w:r w:rsidRPr="00DB6DC6">
        <w:rPr>
          <w:rFonts w:ascii="Arial" w:hAnsi="Arial" w:cs="Arial"/>
        </w:rPr>
        <w:t xml:space="preserve"> </w:t>
      </w:r>
    </w:p>
    <w:p w14:paraId="6507FC6A" w14:textId="6A72F3A7" w:rsidR="003F7B58" w:rsidRDefault="00DB6DC6" w:rsidP="00F922D9">
      <w:pPr>
        <w:ind w:firstLine="708"/>
        <w:rPr>
          <w:rFonts w:ascii="Arial" w:hAnsi="Arial" w:cs="Arial"/>
        </w:rPr>
      </w:pPr>
      <w:proofErr w:type="gramStart"/>
      <w:r w:rsidRPr="00DB6DC6">
        <w:rPr>
          <w:rFonts w:ascii="Arial" w:hAnsi="Arial" w:cs="Arial"/>
        </w:rPr>
        <w:t>beleid</w:t>
      </w:r>
      <w:proofErr w:type="gramEnd"/>
      <w:r w:rsidRPr="00DB6DC6">
        <w:rPr>
          <w:rFonts w:ascii="Arial" w:hAnsi="Arial" w:cs="Arial"/>
        </w:rPr>
        <w:t xml:space="preserve"> dat in het Russische boek als negatief zal worden beschreven. </w:t>
      </w:r>
    </w:p>
    <w:p w14:paraId="7E6B5635" w14:textId="77777777" w:rsidR="003F7B58" w:rsidRDefault="003F7B58" w:rsidP="003F7B58">
      <w:pPr>
        <w:rPr>
          <w:rFonts w:ascii="Arial" w:hAnsi="Arial" w:cs="Arial"/>
        </w:rPr>
      </w:pPr>
      <w:r>
        <w:rPr>
          <w:rFonts w:ascii="Arial" w:hAnsi="Arial" w:cs="Arial"/>
        </w:rPr>
        <w:lastRenderedPageBreak/>
        <w:t>19/2010</w:t>
      </w:r>
    </w:p>
    <w:p w14:paraId="76D71813" w14:textId="77777777" w:rsidR="003F7B58" w:rsidRPr="00F922D9" w:rsidRDefault="003F7B58" w:rsidP="00F922D9">
      <w:pPr>
        <w:pStyle w:val="Lijstalinea"/>
        <w:numPr>
          <w:ilvl w:val="0"/>
          <w:numId w:val="8"/>
        </w:numPr>
        <w:rPr>
          <w:rFonts w:ascii="Arial" w:hAnsi="Arial" w:cs="Arial"/>
          <w:lang w:eastAsia="nl-NL"/>
        </w:rPr>
      </w:pPr>
      <w:r w:rsidRPr="00F922D9">
        <w:rPr>
          <w:rFonts w:ascii="Arial" w:hAnsi="Arial" w:cs="Arial"/>
        </w:rPr>
        <w:t xml:space="preserve">In 2008 kreeg Stalin veel stemmen tijdens een verkiezing wie de belangrijkste Rus aller tijden is geweest. Na de verkiezing ontstond er discussie over de uitslag. Sommigen vonden dat Stalin op de eerste plaats had moeten eindigen. Anderen vonden dat hij veel te hoog was </w:t>
      </w:r>
      <w:proofErr w:type="spellStart"/>
      <w:r w:rsidRPr="00F922D9">
        <w:rPr>
          <w:rFonts w:ascii="Arial" w:hAnsi="Arial" w:cs="Arial"/>
        </w:rPr>
        <w:t>geëindigd</w:t>
      </w:r>
      <w:proofErr w:type="spellEnd"/>
      <w:r w:rsidRPr="00F922D9">
        <w:rPr>
          <w:rFonts w:ascii="Arial" w:hAnsi="Arial" w:cs="Arial"/>
        </w:rPr>
        <w:t xml:space="preserve">. </w:t>
      </w:r>
    </w:p>
    <w:p w14:paraId="34C3959A" w14:textId="4A758B1F" w:rsidR="003F7B58" w:rsidRPr="003F7B58" w:rsidRDefault="003F7B58" w:rsidP="003F7B58">
      <w:pPr>
        <w:rPr>
          <w:rFonts w:ascii="Arial" w:hAnsi="Arial" w:cs="Arial"/>
        </w:rPr>
      </w:pPr>
      <w:r w:rsidRPr="003F7B58">
        <w:rPr>
          <w:rFonts w:ascii="Arial" w:hAnsi="Arial" w:cs="Arial"/>
        </w:rPr>
        <w:t> </w:t>
      </w:r>
      <w:r w:rsidR="00F922D9">
        <w:rPr>
          <w:rFonts w:ascii="Arial" w:hAnsi="Arial" w:cs="Arial"/>
        </w:rPr>
        <w:tab/>
      </w:r>
      <w:r w:rsidRPr="003F7B58">
        <w:rPr>
          <w:rFonts w:ascii="Arial" w:hAnsi="Arial" w:cs="Arial"/>
        </w:rPr>
        <w:t xml:space="preserve">Geef </w:t>
      </w:r>
      <w:proofErr w:type="spellStart"/>
      <w:r w:rsidRPr="003F7B58">
        <w:rPr>
          <w:rFonts w:ascii="Arial" w:hAnsi="Arial" w:cs="Arial"/>
        </w:rPr>
        <w:t>één</w:t>
      </w:r>
      <w:proofErr w:type="spellEnd"/>
      <w:r w:rsidRPr="003F7B58">
        <w:rPr>
          <w:rFonts w:ascii="Arial" w:hAnsi="Arial" w:cs="Arial"/>
        </w:rPr>
        <w:t xml:space="preserve"> historische reden waarom Russen </w:t>
      </w:r>
      <w:proofErr w:type="spellStart"/>
      <w:r w:rsidRPr="003F7B58">
        <w:rPr>
          <w:rFonts w:ascii="Arial" w:hAnsi="Arial" w:cs="Arial"/>
        </w:rPr>
        <w:t>wél</w:t>
      </w:r>
      <w:proofErr w:type="spellEnd"/>
      <w:r w:rsidRPr="003F7B58">
        <w:rPr>
          <w:rFonts w:ascii="Arial" w:hAnsi="Arial" w:cs="Arial"/>
        </w:rPr>
        <w:t xml:space="preserve"> op Stalin hebben gestemd. </w:t>
      </w:r>
    </w:p>
    <w:p w14:paraId="4E4F02CC" w14:textId="77777777" w:rsidR="003F7B58" w:rsidRPr="003F7B58" w:rsidRDefault="003F7B58" w:rsidP="00F922D9">
      <w:pPr>
        <w:ind w:firstLine="708"/>
        <w:rPr>
          <w:rFonts w:ascii="Arial" w:hAnsi="Arial" w:cs="Arial"/>
        </w:rPr>
      </w:pPr>
      <w:r w:rsidRPr="003F7B58">
        <w:rPr>
          <w:rFonts w:ascii="Arial" w:hAnsi="Arial" w:cs="Arial"/>
        </w:rPr>
        <w:t xml:space="preserve"> Geef ook </w:t>
      </w:r>
      <w:proofErr w:type="spellStart"/>
      <w:r w:rsidRPr="003F7B58">
        <w:rPr>
          <w:rFonts w:ascii="Arial" w:hAnsi="Arial" w:cs="Arial"/>
        </w:rPr>
        <w:t>één</w:t>
      </w:r>
      <w:proofErr w:type="spellEnd"/>
      <w:r w:rsidRPr="003F7B58">
        <w:rPr>
          <w:rFonts w:ascii="Arial" w:hAnsi="Arial" w:cs="Arial"/>
        </w:rPr>
        <w:t xml:space="preserve"> historische reden waarom Russen niet op hem hebben </w:t>
      </w:r>
    </w:p>
    <w:p w14:paraId="482B1B62" w14:textId="77777777" w:rsidR="003F7B58" w:rsidRPr="003F7B58" w:rsidRDefault="003F7B58" w:rsidP="00F922D9">
      <w:pPr>
        <w:ind w:firstLine="708"/>
        <w:rPr>
          <w:rFonts w:ascii="Arial" w:hAnsi="Arial" w:cs="Arial"/>
        </w:rPr>
      </w:pPr>
      <w:proofErr w:type="gramStart"/>
      <w:r w:rsidRPr="003F7B58">
        <w:rPr>
          <w:rFonts w:ascii="Arial" w:hAnsi="Arial" w:cs="Arial"/>
        </w:rPr>
        <w:t>gestemd</w:t>
      </w:r>
      <w:proofErr w:type="gramEnd"/>
      <w:r w:rsidRPr="003F7B58">
        <w:rPr>
          <w:rFonts w:ascii="Arial" w:hAnsi="Arial" w:cs="Arial"/>
        </w:rPr>
        <w:t xml:space="preserve">. </w:t>
      </w:r>
    </w:p>
    <w:p w14:paraId="38C65F2F" w14:textId="77777777" w:rsidR="003F7B58" w:rsidRDefault="003F7B58" w:rsidP="00DB6DC6">
      <w:pPr>
        <w:rPr>
          <w:rFonts w:ascii="Arial" w:hAnsi="Arial" w:cs="Arial"/>
        </w:rPr>
      </w:pPr>
    </w:p>
    <w:p w14:paraId="2D3E6D16" w14:textId="77777777" w:rsidR="003F7B58" w:rsidRDefault="003F7B58" w:rsidP="00DB6DC6">
      <w:pPr>
        <w:rPr>
          <w:rFonts w:ascii="Arial" w:hAnsi="Arial" w:cs="Arial"/>
        </w:rPr>
      </w:pPr>
      <w:r>
        <w:rPr>
          <w:rFonts w:ascii="Arial" w:hAnsi="Arial" w:cs="Arial"/>
        </w:rPr>
        <w:t>35/2010</w:t>
      </w:r>
    </w:p>
    <w:p w14:paraId="4EEBA4C1" w14:textId="77777777" w:rsidR="003F7B58" w:rsidRPr="00F922D9" w:rsidRDefault="003F7B58" w:rsidP="00F922D9">
      <w:pPr>
        <w:pStyle w:val="Lijstalinea"/>
        <w:numPr>
          <w:ilvl w:val="0"/>
          <w:numId w:val="8"/>
        </w:numPr>
        <w:rPr>
          <w:rFonts w:ascii="Arial" w:hAnsi="Arial" w:cs="Arial"/>
        </w:rPr>
      </w:pPr>
      <w:r w:rsidRPr="00F922D9">
        <w:rPr>
          <w:rFonts w:ascii="Arial" w:hAnsi="Arial" w:cs="Arial"/>
        </w:rPr>
        <w:t xml:space="preserve">Na de val van de </w:t>
      </w:r>
      <w:proofErr w:type="spellStart"/>
      <w:r w:rsidRPr="00F922D9">
        <w:rPr>
          <w:rFonts w:ascii="Arial" w:hAnsi="Arial" w:cs="Arial"/>
        </w:rPr>
        <w:t>Berlijnse</w:t>
      </w:r>
      <w:proofErr w:type="spellEnd"/>
      <w:r w:rsidRPr="00F922D9">
        <w:rPr>
          <w:rFonts w:ascii="Arial" w:hAnsi="Arial" w:cs="Arial"/>
        </w:rPr>
        <w:t xml:space="preserve"> Muur in 1989 werd er gesproken over een hereniging van Oost- en West-Duitsland. Twee jaar later was de eenwording een feit. Sommige Europeanen waren blij met de hereniging, anderen niet.</w:t>
      </w:r>
      <w:r w:rsidRPr="00F922D9">
        <w:rPr>
          <w:rFonts w:ascii="Arial" w:hAnsi="Arial" w:cs="Arial"/>
        </w:rPr>
        <w:br/>
        <w:t xml:space="preserve">Geef voor beide groepen een politieke reden voor hun standpunt. </w:t>
      </w:r>
    </w:p>
    <w:p w14:paraId="525DBA74" w14:textId="77777777" w:rsidR="009C7AB7" w:rsidRDefault="009C7AB7" w:rsidP="003F7B58">
      <w:pPr>
        <w:rPr>
          <w:rFonts w:ascii="Arial" w:hAnsi="Arial" w:cs="Arial"/>
        </w:rPr>
      </w:pPr>
    </w:p>
    <w:p w14:paraId="70C6D70B" w14:textId="77777777" w:rsidR="009C7AB7" w:rsidRDefault="009C7AB7" w:rsidP="003F7B58">
      <w:pPr>
        <w:rPr>
          <w:rFonts w:ascii="Arial" w:hAnsi="Arial" w:cs="Arial"/>
        </w:rPr>
      </w:pPr>
    </w:p>
    <w:p w14:paraId="30029769" w14:textId="6E775A6D" w:rsidR="009C7AB7" w:rsidRDefault="009C7AB7" w:rsidP="009C7AB7">
      <w:pPr>
        <w:rPr>
          <w:rFonts w:ascii="Arial" w:hAnsi="Arial" w:cs="Arial"/>
        </w:rPr>
      </w:pPr>
      <w:r>
        <w:rPr>
          <w:rFonts w:ascii="Arial" w:hAnsi="Arial" w:cs="Arial"/>
        </w:rPr>
        <w:t>25/2011</w:t>
      </w:r>
    </w:p>
    <w:p w14:paraId="1E67B2D8" w14:textId="77777777" w:rsidR="009C7AB7" w:rsidRPr="00F922D9" w:rsidRDefault="009C7AB7" w:rsidP="00F922D9">
      <w:pPr>
        <w:pStyle w:val="Lijstalinea"/>
        <w:numPr>
          <w:ilvl w:val="0"/>
          <w:numId w:val="8"/>
        </w:numPr>
        <w:rPr>
          <w:rFonts w:ascii="Arial" w:hAnsi="Arial" w:cs="Arial"/>
          <w:lang w:eastAsia="nl-NL"/>
        </w:rPr>
      </w:pPr>
      <w:r w:rsidRPr="00F922D9">
        <w:rPr>
          <w:rFonts w:ascii="Arial" w:hAnsi="Arial" w:cs="Arial"/>
        </w:rPr>
        <w:t xml:space="preserve">Churchill stond bekend als een politieke tegenstander van Stalin. Toch besloot hij in 1941 om met Stalin te gaan samenwerken. </w:t>
      </w:r>
    </w:p>
    <w:p w14:paraId="0B44C072" w14:textId="205ED9FA" w:rsidR="009C7AB7" w:rsidRPr="009C7AB7" w:rsidRDefault="009C7AB7" w:rsidP="009C7AB7">
      <w:pPr>
        <w:rPr>
          <w:rFonts w:ascii="Arial" w:hAnsi="Arial" w:cs="Arial"/>
        </w:rPr>
      </w:pPr>
      <w:r w:rsidRPr="009C7AB7">
        <w:rPr>
          <w:rFonts w:ascii="Arial" w:hAnsi="Arial" w:cs="Arial"/>
        </w:rPr>
        <w:t> </w:t>
      </w:r>
      <w:r w:rsidR="00F922D9">
        <w:rPr>
          <w:rFonts w:ascii="Arial" w:hAnsi="Arial" w:cs="Arial"/>
        </w:rPr>
        <w:tab/>
      </w:r>
      <w:r w:rsidRPr="009C7AB7">
        <w:rPr>
          <w:rFonts w:ascii="Arial" w:hAnsi="Arial" w:cs="Arial"/>
        </w:rPr>
        <w:t xml:space="preserve">Geef een politieke reden waarom Churchill </w:t>
      </w:r>
      <w:proofErr w:type="spellStart"/>
      <w:r w:rsidRPr="009C7AB7">
        <w:rPr>
          <w:rFonts w:ascii="Arial" w:hAnsi="Arial" w:cs="Arial"/>
        </w:rPr>
        <w:t>vóór</w:t>
      </w:r>
      <w:proofErr w:type="spellEnd"/>
      <w:r w:rsidRPr="009C7AB7">
        <w:rPr>
          <w:rFonts w:ascii="Arial" w:hAnsi="Arial" w:cs="Arial"/>
        </w:rPr>
        <w:t xml:space="preserve"> 1941 een tegenstander was </w:t>
      </w:r>
    </w:p>
    <w:p w14:paraId="67977CD3" w14:textId="77777777" w:rsidR="009C7AB7" w:rsidRPr="009C7AB7" w:rsidRDefault="009C7AB7" w:rsidP="00F922D9">
      <w:pPr>
        <w:ind w:firstLine="708"/>
        <w:rPr>
          <w:rFonts w:ascii="Arial" w:hAnsi="Arial" w:cs="Arial"/>
        </w:rPr>
      </w:pPr>
      <w:proofErr w:type="gramStart"/>
      <w:r w:rsidRPr="009C7AB7">
        <w:rPr>
          <w:rFonts w:ascii="Arial" w:hAnsi="Arial" w:cs="Arial"/>
        </w:rPr>
        <w:t>van</w:t>
      </w:r>
      <w:proofErr w:type="gramEnd"/>
      <w:r w:rsidRPr="009C7AB7">
        <w:rPr>
          <w:rFonts w:ascii="Arial" w:hAnsi="Arial" w:cs="Arial"/>
        </w:rPr>
        <w:t xml:space="preserve"> Stalin. </w:t>
      </w:r>
    </w:p>
    <w:p w14:paraId="399C9952" w14:textId="77777777" w:rsidR="009C7AB7" w:rsidRPr="009C7AB7" w:rsidRDefault="009C7AB7" w:rsidP="00F922D9">
      <w:pPr>
        <w:ind w:firstLine="708"/>
        <w:rPr>
          <w:rFonts w:ascii="Arial" w:hAnsi="Arial" w:cs="Arial"/>
        </w:rPr>
      </w:pPr>
      <w:r w:rsidRPr="009C7AB7">
        <w:rPr>
          <w:rFonts w:ascii="Arial" w:hAnsi="Arial" w:cs="Arial"/>
        </w:rPr>
        <w:t xml:space="preserve"> Geef ook een politieke reden waarom hij vanaf juni 1941 </w:t>
      </w:r>
      <w:proofErr w:type="spellStart"/>
      <w:r w:rsidRPr="009C7AB7">
        <w:rPr>
          <w:rFonts w:ascii="Arial" w:hAnsi="Arial" w:cs="Arial"/>
        </w:rPr>
        <w:t>tóch</w:t>
      </w:r>
      <w:proofErr w:type="spellEnd"/>
      <w:r w:rsidRPr="009C7AB7">
        <w:rPr>
          <w:rFonts w:ascii="Arial" w:hAnsi="Arial" w:cs="Arial"/>
        </w:rPr>
        <w:t xml:space="preserve"> met Stalin </w:t>
      </w:r>
    </w:p>
    <w:p w14:paraId="47B2C37E" w14:textId="77777777" w:rsidR="009C7AB7" w:rsidRDefault="009C7AB7" w:rsidP="00F922D9">
      <w:pPr>
        <w:ind w:firstLine="708"/>
        <w:rPr>
          <w:rFonts w:ascii="Arial" w:hAnsi="Arial" w:cs="Arial"/>
        </w:rPr>
      </w:pPr>
      <w:proofErr w:type="gramStart"/>
      <w:r w:rsidRPr="009C7AB7">
        <w:rPr>
          <w:rFonts w:ascii="Arial" w:hAnsi="Arial" w:cs="Arial"/>
        </w:rPr>
        <w:t>ging</w:t>
      </w:r>
      <w:proofErr w:type="gramEnd"/>
      <w:r w:rsidRPr="009C7AB7">
        <w:rPr>
          <w:rFonts w:ascii="Arial" w:hAnsi="Arial" w:cs="Arial"/>
        </w:rPr>
        <w:t xml:space="preserve"> samenwerken. </w:t>
      </w:r>
    </w:p>
    <w:p w14:paraId="73D50C25" w14:textId="77777777" w:rsidR="009C7AB7" w:rsidRDefault="009C7AB7" w:rsidP="009C7AB7">
      <w:pPr>
        <w:rPr>
          <w:rFonts w:ascii="Arial" w:hAnsi="Arial" w:cs="Arial"/>
        </w:rPr>
      </w:pPr>
    </w:p>
    <w:p w14:paraId="4F3FCDB8" w14:textId="77777777" w:rsidR="009C7AB7" w:rsidRDefault="009C7AB7" w:rsidP="009C7AB7">
      <w:pPr>
        <w:rPr>
          <w:rFonts w:ascii="Arial" w:hAnsi="Arial" w:cs="Arial"/>
        </w:rPr>
      </w:pPr>
    </w:p>
    <w:p w14:paraId="24E32BC7" w14:textId="3A133242" w:rsidR="009C7AB7" w:rsidRDefault="009C7AB7" w:rsidP="009C7AB7">
      <w:pPr>
        <w:rPr>
          <w:rFonts w:ascii="Arial" w:hAnsi="Arial" w:cs="Arial"/>
        </w:rPr>
      </w:pPr>
      <w:r>
        <w:rPr>
          <w:rFonts w:ascii="Arial" w:hAnsi="Arial" w:cs="Arial"/>
        </w:rPr>
        <w:t>36/2011</w:t>
      </w:r>
    </w:p>
    <w:p w14:paraId="043CAF5D" w14:textId="77777777" w:rsidR="009C7AB7" w:rsidRPr="00F922D9" w:rsidRDefault="009C7AB7" w:rsidP="00F922D9">
      <w:pPr>
        <w:pStyle w:val="Lijstalinea"/>
        <w:numPr>
          <w:ilvl w:val="0"/>
          <w:numId w:val="8"/>
        </w:numPr>
        <w:rPr>
          <w:rFonts w:ascii="Arial" w:hAnsi="Arial" w:cs="Arial"/>
          <w:lang w:eastAsia="nl-NL"/>
        </w:rPr>
      </w:pPr>
      <w:r w:rsidRPr="00F922D9">
        <w:rPr>
          <w:rFonts w:ascii="Arial" w:hAnsi="Arial" w:cs="Arial"/>
        </w:rPr>
        <w:t xml:space="preserve">Het militaire optreden van Nederland in </w:t>
      </w:r>
      <w:proofErr w:type="spellStart"/>
      <w:r w:rsidRPr="00F922D9">
        <w:rPr>
          <w:rFonts w:ascii="Arial" w:hAnsi="Arial" w:cs="Arial"/>
        </w:rPr>
        <w:t>Indonesie</w:t>
      </w:r>
      <w:proofErr w:type="spellEnd"/>
      <w:r w:rsidRPr="00F922D9">
        <w:rPr>
          <w:rFonts w:ascii="Arial" w:hAnsi="Arial" w:cs="Arial"/>
        </w:rPr>
        <w:t xml:space="preserve">̈ in de periode 1947-1949 wordt in een Nederlands boek 'politionele acties' genoemd. Hetzelfde optreden wordt in een Indonesisch boek 'de Nederlandse militaire agressie' genoemd. Geef een politieke of historische verklaring voor de verschillende </w:t>
      </w:r>
    </w:p>
    <w:p w14:paraId="272027CD" w14:textId="77777777" w:rsidR="009C7AB7" w:rsidRPr="009C7AB7" w:rsidRDefault="009C7AB7" w:rsidP="00F922D9">
      <w:pPr>
        <w:ind w:firstLine="708"/>
        <w:rPr>
          <w:rFonts w:ascii="Arial" w:hAnsi="Arial" w:cs="Arial"/>
        </w:rPr>
      </w:pPr>
      <w:proofErr w:type="gramStart"/>
      <w:r w:rsidRPr="009C7AB7">
        <w:rPr>
          <w:rFonts w:ascii="Arial" w:hAnsi="Arial" w:cs="Arial"/>
        </w:rPr>
        <w:t>benamingen</w:t>
      </w:r>
      <w:proofErr w:type="gramEnd"/>
      <w:r w:rsidRPr="009C7AB7">
        <w:rPr>
          <w:rFonts w:ascii="Arial" w:hAnsi="Arial" w:cs="Arial"/>
        </w:rPr>
        <w:t xml:space="preserve"> voor hetzelfde optreden. </w:t>
      </w:r>
    </w:p>
    <w:p w14:paraId="17A3B2F9" w14:textId="77777777" w:rsidR="009C7AB7" w:rsidRPr="009C7AB7" w:rsidRDefault="009C7AB7" w:rsidP="00F922D9">
      <w:pPr>
        <w:ind w:firstLine="708"/>
        <w:rPr>
          <w:rFonts w:ascii="Arial" w:hAnsi="Arial" w:cs="Arial"/>
        </w:rPr>
      </w:pPr>
      <w:r w:rsidRPr="009C7AB7">
        <w:rPr>
          <w:rFonts w:ascii="Arial" w:hAnsi="Arial" w:cs="Arial"/>
        </w:rPr>
        <w:t xml:space="preserve">Doe het zo: </w:t>
      </w:r>
    </w:p>
    <w:p w14:paraId="7E15C994" w14:textId="77777777" w:rsidR="009C7AB7" w:rsidRDefault="009C7AB7" w:rsidP="00F922D9">
      <w:pPr>
        <w:ind w:left="708"/>
        <w:rPr>
          <w:rFonts w:ascii="Arial" w:hAnsi="Arial" w:cs="Arial"/>
        </w:rPr>
      </w:pPr>
      <w:r w:rsidRPr="009C7AB7">
        <w:rPr>
          <w:rFonts w:ascii="Arial" w:hAnsi="Arial" w:cs="Arial"/>
        </w:rPr>
        <w:t>Het Nederlandse boek noemt het optreden 'politionele acties', want ... (geef verklaring).</w:t>
      </w:r>
      <w:r w:rsidRPr="009C7AB7">
        <w:rPr>
          <w:rFonts w:ascii="Arial" w:hAnsi="Arial" w:cs="Arial"/>
        </w:rPr>
        <w:br/>
        <w:t xml:space="preserve">Het Indonesische boek noemt het optreden 'militaire agressie', want ... (geef verklaring). </w:t>
      </w:r>
    </w:p>
    <w:p w14:paraId="0D7BD3F7" w14:textId="77777777" w:rsidR="009C7AB7" w:rsidRDefault="009C7AB7" w:rsidP="009C7AB7">
      <w:pPr>
        <w:rPr>
          <w:rFonts w:ascii="Arial" w:hAnsi="Arial" w:cs="Arial"/>
        </w:rPr>
      </w:pPr>
    </w:p>
    <w:p w14:paraId="134565E8" w14:textId="68632E3A" w:rsidR="009C7AB7" w:rsidRDefault="009C7AB7" w:rsidP="009C7AB7">
      <w:pPr>
        <w:rPr>
          <w:rFonts w:ascii="Arial" w:hAnsi="Arial" w:cs="Arial"/>
        </w:rPr>
      </w:pPr>
      <w:r>
        <w:rPr>
          <w:rFonts w:ascii="Arial" w:hAnsi="Arial" w:cs="Arial"/>
        </w:rPr>
        <w:t>42/2011</w:t>
      </w:r>
    </w:p>
    <w:p w14:paraId="28E92537" w14:textId="77777777" w:rsidR="009C7AB7" w:rsidRPr="00F922D9" w:rsidRDefault="009C7AB7" w:rsidP="00F922D9">
      <w:pPr>
        <w:pStyle w:val="Lijstalinea"/>
        <w:numPr>
          <w:ilvl w:val="0"/>
          <w:numId w:val="8"/>
        </w:numPr>
        <w:rPr>
          <w:rFonts w:ascii="Arial" w:hAnsi="Arial" w:cs="Arial"/>
        </w:rPr>
      </w:pPr>
      <w:r w:rsidRPr="00F922D9">
        <w:rPr>
          <w:rFonts w:ascii="Arial" w:hAnsi="Arial" w:cs="Arial"/>
        </w:rPr>
        <w:t>De Westerse wereld was in 1989 optimistisch over de wereldvrede. Sinds 2001 is het optimisme in de Westerse wereld sterk verminderd.</w:t>
      </w:r>
      <w:r w:rsidRPr="00F922D9">
        <w:rPr>
          <w:rFonts w:ascii="Arial" w:hAnsi="Arial" w:cs="Arial"/>
        </w:rPr>
        <w:br/>
        <w:t>Geef voor beide verschijnselen een verklaring.</w:t>
      </w:r>
    </w:p>
    <w:p w14:paraId="3FF142B5" w14:textId="77777777" w:rsidR="009C7AB7" w:rsidRDefault="009C7AB7" w:rsidP="009C7AB7">
      <w:pPr>
        <w:rPr>
          <w:rFonts w:ascii="Arial" w:hAnsi="Arial" w:cs="Arial"/>
        </w:rPr>
      </w:pPr>
    </w:p>
    <w:p w14:paraId="0E9EEF8C" w14:textId="025895F2" w:rsidR="009C7AB7" w:rsidRDefault="009C7AB7" w:rsidP="009C7AB7">
      <w:pPr>
        <w:rPr>
          <w:rFonts w:ascii="Arial" w:hAnsi="Arial" w:cs="Arial"/>
        </w:rPr>
      </w:pPr>
      <w:r>
        <w:rPr>
          <w:rFonts w:ascii="Arial" w:hAnsi="Arial" w:cs="Arial"/>
        </w:rPr>
        <w:t>27/2012</w:t>
      </w:r>
    </w:p>
    <w:p w14:paraId="65A88FBB" w14:textId="77777777" w:rsidR="009C7AB7" w:rsidRPr="00F922D9" w:rsidRDefault="009C7AB7" w:rsidP="00F922D9">
      <w:pPr>
        <w:pStyle w:val="Lijstalinea"/>
        <w:numPr>
          <w:ilvl w:val="0"/>
          <w:numId w:val="8"/>
        </w:numPr>
        <w:rPr>
          <w:rFonts w:ascii="Arial" w:hAnsi="Arial" w:cs="Arial"/>
        </w:rPr>
      </w:pPr>
      <w:r w:rsidRPr="00F922D9">
        <w:rPr>
          <w:rFonts w:ascii="Arial" w:hAnsi="Arial" w:cs="Arial"/>
        </w:rPr>
        <w:t xml:space="preserve">Toen de Duitsers Nederland hadden bezet, kwamen veel burgemeesters die geen lid waren van de NSB voor de vraag te staan of ze moesten aanblijven als burgemeester of niet. Sommigen namen ontslag, anderen bleven op hun post. </w:t>
      </w:r>
      <w:r w:rsidRPr="009C7AB7">
        <w:sym w:font="Wingdings" w:char="F0E0"/>
      </w:r>
      <w:r w:rsidRPr="00F922D9">
        <w:rPr>
          <w:rFonts w:ascii="Arial" w:hAnsi="Arial" w:cs="Arial"/>
        </w:rPr>
        <w:t xml:space="preserve"> Geef voor beide keuzes een politiek argument.</w:t>
      </w:r>
    </w:p>
    <w:p w14:paraId="1B7D0E5A" w14:textId="77777777" w:rsidR="009C7AB7" w:rsidRDefault="009C7AB7" w:rsidP="009C7AB7">
      <w:pPr>
        <w:rPr>
          <w:rFonts w:ascii="Arial" w:hAnsi="Arial" w:cs="Arial"/>
        </w:rPr>
      </w:pPr>
    </w:p>
    <w:p w14:paraId="3503D70E" w14:textId="77777777" w:rsidR="00BC130B" w:rsidRDefault="00BC130B" w:rsidP="00BC130B">
      <w:pPr>
        <w:rPr>
          <w:rFonts w:ascii="Arial" w:hAnsi="Arial" w:cs="Arial"/>
        </w:rPr>
      </w:pPr>
    </w:p>
    <w:p w14:paraId="6F5E15A4" w14:textId="77777777" w:rsidR="00BC130B" w:rsidRDefault="00BC130B" w:rsidP="00BC130B">
      <w:pPr>
        <w:rPr>
          <w:rFonts w:ascii="Arial" w:hAnsi="Arial" w:cs="Arial"/>
        </w:rPr>
      </w:pPr>
    </w:p>
    <w:p w14:paraId="07712174" w14:textId="1A1D0FC6" w:rsidR="00BC130B" w:rsidRDefault="00BC130B" w:rsidP="00BC130B">
      <w:pPr>
        <w:rPr>
          <w:rFonts w:ascii="Arial" w:hAnsi="Arial" w:cs="Arial"/>
        </w:rPr>
      </w:pPr>
      <w:r>
        <w:rPr>
          <w:rFonts w:ascii="Arial" w:hAnsi="Arial" w:cs="Arial"/>
        </w:rPr>
        <w:t>8/2013</w:t>
      </w:r>
    </w:p>
    <w:p w14:paraId="3016C5DD" w14:textId="77777777" w:rsidR="00C0779A" w:rsidRPr="00F922D9" w:rsidRDefault="00C0779A" w:rsidP="00F922D9">
      <w:pPr>
        <w:pStyle w:val="Lijstalinea"/>
        <w:numPr>
          <w:ilvl w:val="0"/>
          <w:numId w:val="8"/>
        </w:numPr>
        <w:rPr>
          <w:rFonts w:ascii="Arial" w:hAnsi="Arial" w:cs="Arial"/>
          <w:lang w:eastAsia="nl-NL"/>
        </w:rPr>
      </w:pPr>
      <w:r w:rsidRPr="00F922D9">
        <w:rPr>
          <w:rFonts w:ascii="Arial" w:hAnsi="Arial" w:cs="Arial"/>
        </w:rPr>
        <w:t>Grondrechten zijn er om burgers te beschermen.</w:t>
      </w:r>
      <w:r w:rsidRPr="00F922D9">
        <w:rPr>
          <w:rFonts w:ascii="Arial" w:hAnsi="Arial" w:cs="Arial"/>
        </w:rPr>
        <w:br/>
      </w:r>
      <w:r w:rsidRPr="00BC130B">
        <w:sym w:font="Wingdings" w:char="F0E0"/>
      </w:r>
      <w:r w:rsidRPr="00F922D9">
        <w:rPr>
          <w:rFonts w:ascii="Arial" w:hAnsi="Arial" w:cs="Arial"/>
        </w:rPr>
        <w:t xml:space="preserve"> Geef aan of klassieke grondrechten burgers bescherming bieden </w:t>
      </w:r>
    </w:p>
    <w:p w14:paraId="74B17EC8" w14:textId="77777777" w:rsidR="00C0779A" w:rsidRPr="00BC130B" w:rsidRDefault="00C0779A" w:rsidP="00F922D9">
      <w:pPr>
        <w:ind w:firstLine="708"/>
        <w:rPr>
          <w:rFonts w:ascii="Arial" w:hAnsi="Arial" w:cs="Arial"/>
        </w:rPr>
      </w:pPr>
      <w:proofErr w:type="gramStart"/>
      <w:r w:rsidRPr="00BC130B">
        <w:rPr>
          <w:rFonts w:ascii="Arial" w:hAnsi="Arial" w:cs="Arial"/>
        </w:rPr>
        <w:t>door</w:t>
      </w:r>
      <w:proofErr w:type="gramEnd"/>
      <w:r w:rsidRPr="00BC130B">
        <w:rPr>
          <w:rFonts w:ascii="Arial" w:hAnsi="Arial" w:cs="Arial"/>
        </w:rPr>
        <w:t xml:space="preserve"> of tegen de overheid. Geef ook een voorbeeld. Doe hetzelfde </w:t>
      </w:r>
    </w:p>
    <w:p w14:paraId="5859B425" w14:textId="77777777" w:rsidR="00C0779A" w:rsidRDefault="00C0779A" w:rsidP="00F922D9">
      <w:pPr>
        <w:ind w:firstLine="708"/>
        <w:rPr>
          <w:rFonts w:ascii="Arial" w:hAnsi="Arial" w:cs="Arial"/>
        </w:rPr>
      </w:pPr>
      <w:proofErr w:type="gramStart"/>
      <w:r w:rsidRPr="00BC130B">
        <w:rPr>
          <w:rFonts w:ascii="Arial" w:hAnsi="Arial" w:cs="Arial"/>
        </w:rPr>
        <w:t>voor</w:t>
      </w:r>
      <w:proofErr w:type="gramEnd"/>
      <w:r w:rsidRPr="00BC130B">
        <w:rPr>
          <w:rFonts w:ascii="Arial" w:hAnsi="Arial" w:cs="Arial"/>
        </w:rPr>
        <w:t xml:space="preserve"> sociale grondrechten. </w:t>
      </w:r>
    </w:p>
    <w:p w14:paraId="67F2CDFC" w14:textId="77777777" w:rsidR="00BC130B" w:rsidRDefault="00BC130B" w:rsidP="00BC130B">
      <w:pPr>
        <w:rPr>
          <w:rFonts w:ascii="Arial" w:hAnsi="Arial" w:cs="Arial"/>
        </w:rPr>
      </w:pPr>
    </w:p>
    <w:p w14:paraId="010836C1" w14:textId="332930C7" w:rsidR="00BC130B" w:rsidRDefault="00BC130B" w:rsidP="00BC130B">
      <w:pPr>
        <w:rPr>
          <w:rFonts w:ascii="Arial" w:hAnsi="Arial" w:cs="Arial"/>
        </w:rPr>
      </w:pPr>
      <w:r>
        <w:rPr>
          <w:rFonts w:ascii="Arial" w:hAnsi="Arial" w:cs="Arial"/>
        </w:rPr>
        <w:t>13/2013</w:t>
      </w:r>
    </w:p>
    <w:p w14:paraId="172FE24F" w14:textId="77777777" w:rsidR="00BC130B" w:rsidRPr="00F922D9" w:rsidRDefault="00BC130B" w:rsidP="00F922D9">
      <w:pPr>
        <w:pStyle w:val="Lijstalinea"/>
        <w:numPr>
          <w:ilvl w:val="0"/>
          <w:numId w:val="8"/>
        </w:numPr>
        <w:rPr>
          <w:rFonts w:ascii="Arial" w:hAnsi="Arial" w:cs="Arial"/>
          <w:lang w:eastAsia="nl-NL"/>
        </w:rPr>
      </w:pPr>
      <w:r w:rsidRPr="00F922D9">
        <w:rPr>
          <w:rFonts w:ascii="Arial" w:hAnsi="Arial" w:cs="Arial"/>
        </w:rPr>
        <w:t xml:space="preserve">In Nederland gaan voor- en tegenstanders van een referendum regelmatig met elkaar in discussie. </w:t>
      </w:r>
    </w:p>
    <w:p w14:paraId="23099EB6" w14:textId="77777777" w:rsidR="00BC130B" w:rsidRPr="00BC130B" w:rsidRDefault="00BC130B" w:rsidP="00F922D9">
      <w:pPr>
        <w:ind w:firstLine="708"/>
        <w:rPr>
          <w:rFonts w:ascii="Arial" w:hAnsi="Arial" w:cs="Arial"/>
        </w:rPr>
      </w:pPr>
      <w:r w:rsidRPr="00BC130B">
        <w:rPr>
          <w:rFonts w:ascii="Arial" w:hAnsi="Arial" w:cs="Arial"/>
        </w:rPr>
        <w:sym w:font="Wingdings" w:char="F0E0"/>
      </w:r>
      <w:r w:rsidRPr="00BC130B">
        <w:rPr>
          <w:rFonts w:ascii="Arial" w:hAnsi="Arial" w:cs="Arial"/>
        </w:rPr>
        <w:t xml:space="preserve">  Noem een argument dat een voorstander van een referendum zal </w:t>
      </w:r>
    </w:p>
    <w:p w14:paraId="431A6477" w14:textId="77777777" w:rsidR="00BC130B" w:rsidRPr="00BC130B" w:rsidRDefault="00BC130B" w:rsidP="00F922D9">
      <w:pPr>
        <w:ind w:firstLine="708"/>
        <w:rPr>
          <w:rFonts w:ascii="Arial" w:hAnsi="Arial" w:cs="Arial"/>
        </w:rPr>
      </w:pPr>
      <w:proofErr w:type="gramStart"/>
      <w:r w:rsidRPr="00BC130B">
        <w:rPr>
          <w:rFonts w:ascii="Arial" w:hAnsi="Arial" w:cs="Arial"/>
        </w:rPr>
        <w:t>gebruiken</w:t>
      </w:r>
      <w:proofErr w:type="gramEnd"/>
      <w:r w:rsidRPr="00BC130B">
        <w:rPr>
          <w:rFonts w:ascii="Arial" w:hAnsi="Arial" w:cs="Arial"/>
        </w:rPr>
        <w:t xml:space="preserve">. </w:t>
      </w:r>
    </w:p>
    <w:p w14:paraId="668CF37B" w14:textId="77777777" w:rsidR="00BC130B" w:rsidRPr="00BC130B" w:rsidRDefault="00BC130B" w:rsidP="00F922D9">
      <w:pPr>
        <w:ind w:firstLine="708"/>
        <w:rPr>
          <w:rFonts w:ascii="Arial" w:hAnsi="Arial" w:cs="Arial"/>
        </w:rPr>
      </w:pPr>
      <w:r w:rsidRPr="00BC130B">
        <w:rPr>
          <w:rFonts w:ascii="Arial" w:hAnsi="Arial" w:cs="Arial"/>
        </w:rPr>
        <w:sym w:font="Wingdings" w:char="F0E0"/>
      </w:r>
      <w:r w:rsidRPr="00BC130B">
        <w:rPr>
          <w:rFonts w:ascii="Arial" w:hAnsi="Arial" w:cs="Arial"/>
        </w:rPr>
        <w:t xml:space="preserve">  Noem ook een argument dat een tegenstander van een referendum </w:t>
      </w:r>
    </w:p>
    <w:p w14:paraId="4865B61C" w14:textId="77777777" w:rsidR="00BC130B" w:rsidRDefault="00BC130B" w:rsidP="00F922D9">
      <w:pPr>
        <w:ind w:firstLine="708"/>
        <w:rPr>
          <w:rFonts w:ascii="Arial" w:hAnsi="Arial" w:cs="Arial"/>
        </w:rPr>
      </w:pPr>
      <w:proofErr w:type="gramStart"/>
      <w:r w:rsidRPr="00BC130B">
        <w:rPr>
          <w:rFonts w:ascii="Arial" w:hAnsi="Arial" w:cs="Arial"/>
        </w:rPr>
        <w:t>zal</w:t>
      </w:r>
      <w:proofErr w:type="gramEnd"/>
      <w:r w:rsidRPr="00BC130B">
        <w:rPr>
          <w:rFonts w:ascii="Arial" w:hAnsi="Arial" w:cs="Arial"/>
        </w:rPr>
        <w:t xml:space="preserve"> gebruiken. </w:t>
      </w:r>
    </w:p>
    <w:p w14:paraId="4E4111A5" w14:textId="77777777" w:rsidR="00BC130B" w:rsidRDefault="00BC130B" w:rsidP="00BC130B">
      <w:pPr>
        <w:rPr>
          <w:rFonts w:ascii="Arial" w:hAnsi="Arial" w:cs="Arial"/>
        </w:rPr>
      </w:pPr>
    </w:p>
    <w:p w14:paraId="741E8B3B" w14:textId="52D03A63" w:rsidR="00BC130B" w:rsidRDefault="00BC130B" w:rsidP="00BC130B">
      <w:pPr>
        <w:rPr>
          <w:rFonts w:ascii="Arial" w:hAnsi="Arial" w:cs="Arial"/>
        </w:rPr>
      </w:pPr>
      <w:r>
        <w:rPr>
          <w:rFonts w:ascii="Arial" w:hAnsi="Arial" w:cs="Arial"/>
        </w:rPr>
        <w:t>41/2014</w:t>
      </w:r>
    </w:p>
    <w:p w14:paraId="5CEFBC7A" w14:textId="77777777" w:rsidR="00BC130B" w:rsidRPr="00F922D9" w:rsidRDefault="00BC130B" w:rsidP="00F922D9">
      <w:pPr>
        <w:pStyle w:val="Lijstalinea"/>
        <w:numPr>
          <w:ilvl w:val="0"/>
          <w:numId w:val="8"/>
        </w:numPr>
        <w:rPr>
          <w:rFonts w:ascii="Arial" w:hAnsi="Arial" w:cs="Arial"/>
        </w:rPr>
      </w:pPr>
      <w:r w:rsidRPr="00F922D9">
        <w:rPr>
          <w:rFonts w:ascii="Arial" w:hAnsi="Arial" w:cs="Arial"/>
        </w:rPr>
        <w:t>Een bewering:</w:t>
      </w:r>
      <w:r w:rsidRPr="00F922D9">
        <w:rPr>
          <w:rFonts w:ascii="Arial" w:hAnsi="Arial" w:cs="Arial"/>
        </w:rPr>
        <w:br/>
        <w:t>De aanwezigheid van kernwapens zorgde voor meer veiligheid in West-Europa in de periode 1945-1990.</w:t>
      </w:r>
      <w:r w:rsidRPr="00F922D9">
        <w:rPr>
          <w:rFonts w:ascii="Arial" w:hAnsi="Arial" w:cs="Arial"/>
        </w:rPr>
        <w:br/>
      </w:r>
      <w:r w:rsidRPr="00BC130B">
        <w:sym w:font="Wingdings" w:char="F0E0"/>
      </w:r>
      <w:r w:rsidRPr="00F922D9">
        <w:rPr>
          <w:rFonts w:ascii="Arial" w:hAnsi="Arial" w:cs="Arial"/>
        </w:rPr>
        <w:t xml:space="preserve"> Noem een argument </w:t>
      </w:r>
      <w:proofErr w:type="spellStart"/>
      <w:r w:rsidRPr="00F922D9">
        <w:rPr>
          <w:rFonts w:ascii="Arial" w:hAnsi="Arial" w:cs="Arial"/>
        </w:rPr>
        <w:t>vóór</w:t>
      </w:r>
      <w:proofErr w:type="spellEnd"/>
      <w:r w:rsidRPr="00F922D9">
        <w:rPr>
          <w:rFonts w:ascii="Arial" w:hAnsi="Arial" w:cs="Arial"/>
        </w:rPr>
        <w:t xml:space="preserve"> deze bewering.</w:t>
      </w:r>
      <w:r w:rsidRPr="00F922D9">
        <w:rPr>
          <w:rFonts w:ascii="Arial" w:hAnsi="Arial" w:cs="Arial"/>
        </w:rPr>
        <w:br/>
      </w:r>
      <w:r w:rsidRPr="00BC130B">
        <w:sym w:font="Wingdings" w:char="F0E0"/>
      </w:r>
      <w:r w:rsidRPr="00F922D9">
        <w:rPr>
          <w:rFonts w:ascii="Arial" w:hAnsi="Arial" w:cs="Arial"/>
        </w:rPr>
        <w:t xml:space="preserve"> Noem ook een argument tegen deze bewering.</w:t>
      </w:r>
    </w:p>
    <w:p w14:paraId="45520C46" w14:textId="77777777" w:rsidR="00F33830" w:rsidRDefault="00F33830" w:rsidP="00BC130B">
      <w:pPr>
        <w:rPr>
          <w:rFonts w:ascii="Arial" w:hAnsi="Arial" w:cs="Arial"/>
        </w:rPr>
      </w:pPr>
    </w:p>
    <w:p w14:paraId="6310150A" w14:textId="7B041957" w:rsidR="006C5660" w:rsidRDefault="006C5660" w:rsidP="00F33830">
      <w:pPr>
        <w:rPr>
          <w:rFonts w:ascii="Arial" w:hAnsi="Arial" w:cs="Arial"/>
        </w:rPr>
      </w:pPr>
      <w:r>
        <w:rPr>
          <w:rFonts w:ascii="Arial" w:hAnsi="Arial" w:cs="Arial"/>
        </w:rPr>
        <w:t>7/2015</w:t>
      </w:r>
    </w:p>
    <w:p w14:paraId="674F6ABB" w14:textId="77777777" w:rsidR="00F33830" w:rsidRPr="00F922D9" w:rsidRDefault="00F33830" w:rsidP="00F922D9">
      <w:pPr>
        <w:pStyle w:val="Lijstalinea"/>
        <w:numPr>
          <w:ilvl w:val="0"/>
          <w:numId w:val="8"/>
        </w:numPr>
        <w:rPr>
          <w:rFonts w:ascii="Arial" w:hAnsi="Arial" w:cs="Arial"/>
          <w:lang w:eastAsia="nl-NL"/>
        </w:rPr>
      </w:pPr>
      <w:r w:rsidRPr="00F922D9">
        <w:rPr>
          <w:rFonts w:ascii="Arial" w:hAnsi="Arial" w:cs="Arial"/>
        </w:rPr>
        <w:t xml:space="preserve">Voor de confessionelen zijn zowel de Grondwet van 1848 als de Grondwet van 1917 erg belangrijk geweest. In beide grondwetten stonden nieuwe bepalingen op het gebied van onderwijs waar de confessionelen jarenlang voor gestreden hadden. </w:t>
      </w:r>
    </w:p>
    <w:p w14:paraId="6CBE739A" w14:textId="77777777" w:rsidR="00F33830" w:rsidRDefault="00F33830" w:rsidP="00F922D9">
      <w:pPr>
        <w:ind w:left="708"/>
        <w:rPr>
          <w:rFonts w:ascii="Arial" w:hAnsi="Arial" w:cs="Arial"/>
        </w:rPr>
      </w:pPr>
      <w:r w:rsidRPr="00F33830">
        <w:rPr>
          <w:rFonts w:ascii="Arial" w:hAnsi="Arial" w:cs="Arial"/>
        </w:rPr>
        <w:sym w:font="Wingdings" w:char="F0E0"/>
      </w:r>
      <w:r w:rsidRPr="00F33830">
        <w:rPr>
          <w:rFonts w:ascii="Arial" w:hAnsi="Arial" w:cs="Arial"/>
        </w:rPr>
        <w:t xml:space="preserve"> Noem per grondwet </w:t>
      </w:r>
      <w:proofErr w:type="spellStart"/>
      <w:r w:rsidRPr="00F33830">
        <w:rPr>
          <w:rFonts w:ascii="Arial" w:hAnsi="Arial" w:cs="Arial"/>
        </w:rPr>
        <w:t>één</w:t>
      </w:r>
      <w:proofErr w:type="spellEnd"/>
      <w:r w:rsidRPr="00F33830">
        <w:rPr>
          <w:rFonts w:ascii="Arial" w:hAnsi="Arial" w:cs="Arial"/>
        </w:rPr>
        <w:t xml:space="preserve"> nieuwe bepaling op het gebied van onderwijs waar de confessionelen erg tevreden over waren. </w:t>
      </w:r>
    </w:p>
    <w:p w14:paraId="674D1058" w14:textId="77777777" w:rsidR="006C5660" w:rsidRDefault="006C5660" w:rsidP="00F33830">
      <w:pPr>
        <w:rPr>
          <w:rFonts w:ascii="Arial" w:hAnsi="Arial" w:cs="Arial"/>
        </w:rPr>
      </w:pPr>
    </w:p>
    <w:p w14:paraId="5AC7D506" w14:textId="3F443F5D" w:rsidR="006C5660" w:rsidRDefault="006C5660" w:rsidP="006C5660">
      <w:pPr>
        <w:rPr>
          <w:rFonts w:ascii="Arial" w:hAnsi="Arial" w:cs="Arial"/>
        </w:rPr>
      </w:pPr>
      <w:r>
        <w:rPr>
          <w:rFonts w:ascii="Arial" w:hAnsi="Arial" w:cs="Arial"/>
        </w:rPr>
        <w:t>32/2015</w:t>
      </w:r>
    </w:p>
    <w:p w14:paraId="044EB6CF" w14:textId="77777777" w:rsidR="006C5660" w:rsidRPr="00F922D9" w:rsidRDefault="006C5660" w:rsidP="00F922D9">
      <w:pPr>
        <w:pStyle w:val="Lijstalinea"/>
        <w:numPr>
          <w:ilvl w:val="0"/>
          <w:numId w:val="8"/>
        </w:numPr>
        <w:rPr>
          <w:rFonts w:ascii="Arial" w:hAnsi="Arial" w:cs="Arial"/>
        </w:rPr>
      </w:pPr>
      <w:r w:rsidRPr="00F922D9">
        <w:rPr>
          <w:rFonts w:ascii="Arial" w:hAnsi="Arial" w:cs="Arial"/>
        </w:rPr>
        <w:t xml:space="preserve">Twee leerlingen hebben een discussie. Femke beweert dat </w:t>
      </w:r>
      <w:proofErr w:type="spellStart"/>
      <w:r w:rsidRPr="00F922D9">
        <w:rPr>
          <w:rFonts w:ascii="Arial" w:hAnsi="Arial" w:cs="Arial"/>
        </w:rPr>
        <w:t>Indonesie</w:t>
      </w:r>
      <w:proofErr w:type="spellEnd"/>
      <w:r w:rsidRPr="00F922D9">
        <w:rPr>
          <w:rFonts w:ascii="Arial" w:hAnsi="Arial" w:cs="Arial"/>
        </w:rPr>
        <w:t xml:space="preserve">̈ in 1945 onafhankelijk werd. Peter beweert dat </w:t>
      </w:r>
      <w:proofErr w:type="spellStart"/>
      <w:r w:rsidRPr="00F922D9">
        <w:rPr>
          <w:rFonts w:ascii="Arial" w:hAnsi="Arial" w:cs="Arial"/>
        </w:rPr>
        <w:t>Indonesie</w:t>
      </w:r>
      <w:proofErr w:type="spellEnd"/>
      <w:r w:rsidRPr="00F922D9">
        <w:rPr>
          <w:rFonts w:ascii="Arial" w:hAnsi="Arial" w:cs="Arial"/>
        </w:rPr>
        <w:t>̈ pas vier jaar later, in 1949, onafhankelijk werd.</w:t>
      </w:r>
      <w:r w:rsidRPr="00F922D9">
        <w:rPr>
          <w:rFonts w:ascii="Arial" w:eastAsia="MingLiU" w:hAnsi="Arial" w:cs="Arial"/>
        </w:rPr>
        <w:br/>
      </w:r>
      <w:r w:rsidRPr="006C5660">
        <w:sym w:font="Wingdings" w:char="F0E0"/>
      </w:r>
      <w:r w:rsidRPr="00F922D9">
        <w:rPr>
          <w:rFonts w:ascii="Arial" w:hAnsi="Arial" w:cs="Arial"/>
        </w:rPr>
        <w:t xml:space="preserve"> Geef voor beide beweringen een argument. </w:t>
      </w:r>
    </w:p>
    <w:p w14:paraId="383FBA1D" w14:textId="77777777" w:rsidR="006C5660" w:rsidRDefault="006C5660" w:rsidP="006C5660">
      <w:pPr>
        <w:rPr>
          <w:rFonts w:ascii="Arial" w:hAnsi="Arial" w:cs="Arial"/>
        </w:rPr>
      </w:pPr>
    </w:p>
    <w:p w14:paraId="128856DA" w14:textId="1378A85D" w:rsidR="006C5660" w:rsidRDefault="006C5660" w:rsidP="006C5660">
      <w:pPr>
        <w:rPr>
          <w:rFonts w:ascii="Arial" w:hAnsi="Arial" w:cs="Arial"/>
        </w:rPr>
      </w:pPr>
      <w:r>
        <w:rPr>
          <w:rFonts w:ascii="Arial" w:hAnsi="Arial" w:cs="Arial"/>
        </w:rPr>
        <w:t>36/2015</w:t>
      </w:r>
    </w:p>
    <w:p w14:paraId="5F45C44B" w14:textId="77777777" w:rsidR="006C5660" w:rsidRPr="00F922D9" w:rsidRDefault="006C5660" w:rsidP="00F922D9">
      <w:pPr>
        <w:pStyle w:val="Lijstalinea"/>
        <w:numPr>
          <w:ilvl w:val="0"/>
          <w:numId w:val="8"/>
        </w:numPr>
        <w:rPr>
          <w:rFonts w:ascii="Arial" w:hAnsi="Arial" w:cs="Arial"/>
        </w:rPr>
      </w:pPr>
      <w:r w:rsidRPr="00F922D9">
        <w:rPr>
          <w:rFonts w:ascii="Arial" w:hAnsi="Arial" w:cs="Arial"/>
        </w:rPr>
        <w:t>De KPD was een communistische partij in Duitsland. In 1933 werd de partij verboden door Hitler. In 1956 werd de KPD opnieuw verboden, maar nu in West-Duitsland.</w:t>
      </w:r>
      <w:r w:rsidRPr="00F922D9">
        <w:rPr>
          <w:rFonts w:ascii="Arial" w:hAnsi="Arial" w:cs="Arial"/>
        </w:rPr>
        <w:br/>
        <w:t xml:space="preserve">Iemand beweert dat het verbod op de KPD </w:t>
      </w:r>
      <w:proofErr w:type="spellStart"/>
      <w:r w:rsidRPr="00F922D9">
        <w:rPr>
          <w:rFonts w:ascii="Arial" w:hAnsi="Arial" w:cs="Arial"/>
        </w:rPr>
        <w:t>wél</w:t>
      </w:r>
      <w:proofErr w:type="spellEnd"/>
      <w:r w:rsidRPr="00F922D9">
        <w:rPr>
          <w:rFonts w:ascii="Arial" w:hAnsi="Arial" w:cs="Arial"/>
        </w:rPr>
        <w:t xml:space="preserve"> bij de dictatuur van nazi-Duitsland past, maar niet past bij het politieke systeem van West- Duitsland.</w:t>
      </w:r>
      <w:r w:rsidRPr="00F922D9">
        <w:rPr>
          <w:rFonts w:ascii="Arial" w:hAnsi="Arial" w:cs="Arial"/>
        </w:rPr>
        <w:br/>
      </w:r>
      <w:r w:rsidRPr="006C5660">
        <w:sym w:font="Wingdings" w:char="F0E0"/>
      </w:r>
      <w:r w:rsidRPr="00F922D9">
        <w:rPr>
          <w:rFonts w:ascii="Arial" w:hAnsi="Arial" w:cs="Arial"/>
        </w:rPr>
        <w:t xml:space="preserve"> Geef voor beide onderdelen van de bewering een argument.</w:t>
      </w:r>
    </w:p>
    <w:p w14:paraId="16DFAFFC" w14:textId="77777777" w:rsidR="006C5660" w:rsidRDefault="006C5660" w:rsidP="006C5660">
      <w:pPr>
        <w:rPr>
          <w:rFonts w:ascii="Arial" w:hAnsi="Arial" w:cs="Arial"/>
        </w:rPr>
      </w:pPr>
    </w:p>
    <w:p w14:paraId="6A5E61D7" w14:textId="41DC523E" w:rsidR="006C5660" w:rsidRDefault="006C5660" w:rsidP="006C5660">
      <w:pPr>
        <w:rPr>
          <w:rFonts w:ascii="Arial" w:hAnsi="Arial" w:cs="Arial"/>
        </w:rPr>
      </w:pPr>
      <w:r>
        <w:rPr>
          <w:rFonts w:ascii="Arial" w:hAnsi="Arial" w:cs="Arial"/>
        </w:rPr>
        <w:t>29/2015</w:t>
      </w:r>
    </w:p>
    <w:p w14:paraId="578026D3" w14:textId="77777777" w:rsidR="006C5660" w:rsidRPr="00F922D9" w:rsidRDefault="006C5660" w:rsidP="00F922D9">
      <w:pPr>
        <w:pStyle w:val="Lijstalinea"/>
        <w:numPr>
          <w:ilvl w:val="0"/>
          <w:numId w:val="8"/>
        </w:numPr>
        <w:rPr>
          <w:rFonts w:ascii="Arial" w:hAnsi="Arial" w:cs="Arial"/>
        </w:rPr>
      </w:pPr>
      <w:r w:rsidRPr="00F922D9">
        <w:rPr>
          <w:rFonts w:ascii="Arial" w:hAnsi="Arial" w:cs="Arial"/>
        </w:rPr>
        <w:t>Over de rol van Soekarno tijdens en na de Tweede Wereldoorlog zijn de meningen nog steeds verdeeld. Soms zijn ze positief, soms zijn ze negatief.</w:t>
      </w:r>
      <w:r w:rsidRPr="00F922D9">
        <w:rPr>
          <w:rFonts w:ascii="Arial" w:hAnsi="Arial" w:cs="Arial"/>
        </w:rPr>
        <w:br/>
      </w:r>
      <w:r w:rsidRPr="006C5660">
        <w:sym w:font="Wingdings" w:char="F0E0"/>
      </w:r>
      <w:r w:rsidRPr="00F922D9">
        <w:rPr>
          <w:rFonts w:ascii="Arial" w:hAnsi="Arial" w:cs="Arial"/>
        </w:rPr>
        <w:t xml:space="preserve"> Geef voor beide meningen een argument. </w:t>
      </w:r>
    </w:p>
    <w:p w14:paraId="3C4BE5E5" w14:textId="77777777" w:rsidR="006C5660" w:rsidRDefault="006C5660" w:rsidP="006C5660">
      <w:pPr>
        <w:rPr>
          <w:rFonts w:ascii="Arial" w:hAnsi="Arial" w:cs="Arial"/>
        </w:rPr>
      </w:pPr>
    </w:p>
    <w:p w14:paraId="205FE5C3" w14:textId="77777777" w:rsidR="006C5660" w:rsidRDefault="006C5660" w:rsidP="006C5660">
      <w:pPr>
        <w:rPr>
          <w:rFonts w:ascii="Arial" w:hAnsi="Arial" w:cs="Arial"/>
        </w:rPr>
      </w:pPr>
    </w:p>
    <w:p w14:paraId="2E5C1841" w14:textId="77777777" w:rsidR="006C5660" w:rsidRDefault="006C5660" w:rsidP="006C5660">
      <w:pPr>
        <w:rPr>
          <w:rFonts w:ascii="Arial" w:hAnsi="Arial" w:cs="Arial"/>
        </w:rPr>
      </w:pPr>
    </w:p>
    <w:p w14:paraId="1E1B3681" w14:textId="1506B1E2" w:rsidR="006C5660" w:rsidRDefault="006C5660" w:rsidP="006C5660">
      <w:pPr>
        <w:rPr>
          <w:rFonts w:ascii="Arial" w:hAnsi="Arial" w:cs="Arial"/>
        </w:rPr>
      </w:pPr>
      <w:r>
        <w:rPr>
          <w:rFonts w:ascii="Arial" w:hAnsi="Arial" w:cs="Arial"/>
        </w:rPr>
        <w:t>17/2016</w:t>
      </w:r>
    </w:p>
    <w:p w14:paraId="68269CDE" w14:textId="77777777" w:rsidR="006C5660" w:rsidRPr="00F922D9" w:rsidRDefault="006C5660" w:rsidP="00F922D9">
      <w:pPr>
        <w:pStyle w:val="Lijstalinea"/>
        <w:numPr>
          <w:ilvl w:val="0"/>
          <w:numId w:val="8"/>
        </w:numPr>
        <w:rPr>
          <w:rFonts w:ascii="Arial" w:hAnsi="Arial" w:cs="Arial"/>
          <w:lang w:eastAsia="nl-NL"/>
        </w:rPr>
      </w:pPr>
      <w:r w:rsidRPr="00F922D9">
        <w:rPr>
          <w:rFonts w:ascii="Arial" w:hAnsi="Arial" w:cs="Arial"/>
        </w:rPr>
        <w:t xml:space="preserve">Lenin woonde tot 1917 als vluchteling in Zwitserland. De Duitse regering heeft hem in 1917 geholpen om terug te keren naar Rusland. Zowel Lenin als de Duitse regering hadden tijdens de Eerste Wereldoorlog belang bij een wapenstilstand. </w:t>
      </w:r>
    </w:p>
    <w:p w14:paraId="2C5CD701" w14:textId="77777777" w:rsidR="006C5660" w:rsidRPr="006C5660" w:rsidRDefault="006C5660" w:rsidP="00F922D9">
      <w:pPr>
        <w:ind w:left="708"/>
        <w:rPr>
          <w:rFonts w:ascii="Arial" w:hAnsi="Arial" w:cs="Arial"/>
        </w:rPr>
      </w:pPr>
      <w:r w:rsidRPr="006C5660">
        <w:rPr>
          <w:rFonts w:ascii="Arial" w:hAnsi="Arial" w:cs="Arial"/>
        </w:rPr>
        <w:sym w:font="Wingdings" w:char="F0E0"/>
      </w:r>
      <w:r w:rsidRPr="006C5660">
        <w:rPr>
          <w:rFonts w:ascii="Arial" w:hAnsi="Arial" w:cs="Arial"/>
        </w:rPr>
        <w:t xml:space="preserve">  Welk belang had de Duitse regering bij een wapenstilstand met Rusland in 1917? </w:t>
      </w:r>
    </w:p>
    <w:p w14:paraId="00B0F97D" w14:textId="77777777" w:rsidR="006C5660" w:rsidRDefault="006C5660" w:rsidP="00F922D9">
      <w:pPr>
        <w:ind w:firstLine="708"/>
        <w:rPr>
          <w:rFonts w:ascii="Arial" w:hAnsi="Arial" w:cs="Arial"/>
        </w:rPr>
      </w:pPr>
      <w:r w:rsidRPr="006C5660">
        <w:rPr>
          <w:rFonts w:ascii="Arial" w:hAnsi="Arial" w:cs="Arial"/>
        </w:rPr>
        <w:sym w:font="Wingdings" w:char="F0E0"/>
      </w:r>
      <w:r w:rsidRPr="006C5660">
        <w:rPr>
          <w:rFonts w:ascii="Arial" w:hAnsi="Arial" w:cs="Arial"/>
        </w:rPr>
        <w:t xml:space="preserve">  Welk belang had Lenin bij een wapenstilstand in 1917?</w:t>
      </w:r>
    </w:p>
    <w:p w14:paraId="3CE2D55D" w14:textId="77777777" w:rsidR="006C5660" w:rsidRDefault="006C5660" w:rsidP="006C5660">
      <w:pPr>
        <w:rPr>
          <w:rFonts w:ascii="Arial" w:hAnsi="Arial" w:cs="Arial"/>
        </w:rPr>
      </w:pPr>
    </w:p>
    <w:p w14:paraId="3D7CD751" w14:textId="795D1B69" w:rsidR="00657C35" w:rsidRDefault="00657C35" w:rsidP="00657C35">
      <w:pPr>
        <w:rPr>
          <w:rFonts w:ascii="Arial" w:hAnsi="Arial" w:cs="Arial"/>
        </w:rPr>
      </w:pPr>
      <w:r>
        <w:rPr>
          <w:rFonts w:ascii="Arial" w:hAnsi="Arial" w:cs="Arial"/>
        </w:rPr>
        <w:t>31/2016</w:t>
      </w:r>
    </w:p>
    <w:p w14:paraId="4E413765" w14:textId="77777777" w:rsidR="00657C35" w:rsidRPr="00F922D9" w:rsidRDefault="00657C35" w:rsidP="00F922D9">
      <w:pPr>
        <w:pStyle w:val="Lijstalinea"/>
        <w:numPr>
          <w:ilvl w:val="0"/>
          <w:numId w:val="8"/>
        </w:numPr>
        <w:rPr>
          <w:rFonts w:ascii="Arial" w:hAnsi="Arial" w:cs="Arial"/>
          <w:lang w:eastAsia="nl-NL"/>
        </w:rPr>
      </w:pPr>
      <w:r w:rsidRPr="00F922D9">
        <w:rPr>
          <w:rFonts w:ascii="Arial" w:hAnsi="Arial" w:cs="Arial"/>
        </w:rPr>
        <w:t xml:space="preserve">Tussen 1946 en 1949 stuurde de Nederlandse regering bijna 100.000 dienstplichtige militairen naar </w:t>
      </w:r>
      <w:proofErr w:type="spellStart"/>
      <w:r w:rsidRPr="00F922D9">
        <w:rPr>
          <w:rFonts w:ascii="Arial" w:hAnsi="Arial" w:cs="Arial"/>
        </w:rPr>
        <w:t>Indonesie</w:t>
      </w:r>
      <w:proofErr w:type="spellEnd"/>
      <w:r w:rsidRPr="00F922D9">
        <w:rPr>
          <w:rFonts w:ascii="Arial" w:hAnsi="Arial" w:cs="Arial"/>
        </w:rPr>
        <w:t xml:space="preserve">̈. Als een dienstplichtige weigerde, werd hij berecht en volgde er een strenge straf. In die tijd vonden sommige mensen dienstweigeren goed, andere mensen vonden dienstweigeren juist verkeerd. </w:t>
      </w:r>
    </w:p>
    <w:p w14:paraId="36F704B8" w14:textId="77777777" w:rsidR="00657C35" w:rsidRDefault="00657C35" w:rsidP="00F922D9">
      <w:pPr>
        <w:ind w:firstLine="708"/>
        <w:rPr>
          <w:rFonts w:ascii="Arial" w:hAnsi="Arial" w:cs="Arial"/>
        </w:rPr>
      </w:pPr>
      <w:r w:rsidRPr="00657C35">
        <w:rPr>
          <w:rFonts w:ascii="Arial" w:hAnsi="Arial" w:cs="Arial"/>
        </w:rPr>
        <w:sym w:font="Wingdings" w:char="F0E0"/>
      </w:r>
      <w:r w:rsidRPr="00657C35">
        <w:rPr>
          <w:rFonts w:ascii="Arial" w:hAnsi="Arial" w:cs="Arial"/>
        </w:rPr>
        <w:t xml:space="preserve"> Geef voor beide meningen een politiek of historisch argument.</w:t>
      </w:r>
    </w:p>
    <w:p w14:paraId="03F174F3" w14:textId="77777777" w:rsidR="00657C35" w:rsidRDefault="00657C35" w:rsidP="00657C35">
      <w:pPr>
        <w:rPr>
          <w:rFonts w:ascii="Arial" w:hAnsi="Arial" w:cs="Arial"/>
        </w:rPr>
      </w:pPr>
    </w:p>
    <w:p w14:paraId="541A5AF1" w14:textId="121FBBFA" w:rsidR="00657C35" w:rsidRDefault="00657C35" w:rsidP="00657C35">
      <w:pPr>
        <w:rPr>
          <w:rFonts w:ascii="Arial" w:hAnsi="Arial" w:cs="Arial"/>
        </w:rPr>
      </w:pPr>
      <w:r>
        <w:rPr>
          <w:rFonts w:ascii="Arial" w:hAnsi="Arial" w:cs="Arial"/>
        </w:rPr>
        <w:t>31/2017</w:t>
      </w:r>
    </w:p>
    <w:p w14:paraId="1267C32B" w14:textId="77777777" w:rsidR="00657C35" w:rsidRPr="00F922D9" w:rsidRDefault="00657C35" w:rsidP="00F922D9">
      <w:pPr>
        <w:pStyle w:val="Lijstalinea"/>
        <w:numPr>
          <w:ilvl w:val="0"/>
          <w:numId w:val="8"/>
        </w:numPr>
        <w:rPr>
          <w:rFonts w:ascii="Arial" w:hAnsi="Arial" w:cs="Arial"/>
          <w:lang w:eastAsia="nl-NL"/>
        </w:rPr>
      </w:pPr>
      <w:r w:rsidRPr="00F922D9">
        <w:rPr>
          <w:rFonts w:ascii="Arial" w:hAnsi="Arial" w:cs="Arial"/>
        </w:rPr>
        <w:t xml:space="preserve">In Roermond staat een Nationaal </w:t>
      </w:r>
      <w:proofErr w:type="spellStart"/>
      <w:r w:rsidRPr="00F922D9">
        <w:rPr>
          <w:rFonts w:ascii="Arial" w:hAnsi="Arial" w:cs="Arial"/>
        </w:rPr>
        <w:t>Indie</w:t>
      </w:r>
      <w:proofErr w:type="spellEnd"/>
      <w:r w:rsidRPr="00F922D9">
        <w:rPr>
          <w:rFonts w:ascii="Arial" w:hAnsi="Arial" w:cs="Arial"/>
        </w:rPr>
        <w:t xml:space="preserve">̈-monument. Het monument herinnert aan de duizenden Nederlandse militairen die na 1945 in </w:t>
      </w:r>
      <w:proofErr w:type="spellStart"/>
      <w:r w:rsidRPr="00F922D9">
        <w:rPr>
          <w:rFonts w:ascii="Arial" w:hAnsi="Arial" w:cs="Arial"/>
        </w:rPr>
        <w:t>Indonesie</w:t>
      </w:r>
      <w:proofErr w:type="spellEnd"/>
      <w:r w:rsidRPr="00F922D9">
        <w:rPr>
          <w:rFonts w:ascii="Arial" w:hAnsi="Arial" w:cs="Arial"/>
        </w:rPr>
        <w:t xml:space="preserve">̈ zijn gesneuveld. Er is in Nederland discussie over dit monument. Sommige Nederlanders vinden het goed dat dit monument er is. Andere Nederlanders vinden het niet goed. </w:t>
      </w:r>
    </w:p>
    <w:p w14:paraId="31B6FD26" w14:textId="77777777" w:rsidR="00657C35" w:rsidRDefault="00657C35" w:rsidP="00F922D9">
      <w:pPr>
        <w:ind w:firstLine="708"/>
        <w:rPr>
          <w:rFonts w:ascii="Arial" w:hAnsi="Arial" w:cs="Arial"/>
        </w:rPr>
      </w:pPr>
      <w:r w:rsidRPr="00657C35">
        <w:rPr>
          <w:rFonts w:ascii="Arial" w:hAnsi="Arial" w:cs="Arial"/>
        </w:rPr>
        <w:sym w:font="Wingdings" w:char="F0E0"/>
      </w:r>
      <w:r w:rsidRPr="00657C35">
        <w:rPr>
          <w:rFonts w:ascii="Arial" w:hAnsi="Arial" w:cs="Arial"/>
        </w:rPr>
        <w:t xml:space="preserve"> Geef per reactie </w:t>
      </w:r>
      <w:proofErr w:type="spellStart"/>
      <w:r w:rsidRPr="00657C35">
        <w:rPr>
          <w:rFonts w:ascii="Arial" w:hAnsi="Arial" w:cs="Arial"/>
        </w:rPr>
        <w:t>één</w:t>
      </w:r>
      <w:proofErr w:type="spellEnd"/>
      <w:r w:rsidRPr="00657C35">
        <w:rPr>
          <w:rFonts w:ascii="Arial" w:hAnsi="Arial" w:cs="Arial"/>
        </w:rPr>
        <w:t xml:space="preserve"> bijpassend historisch argument.</w:t>
      </w:r>
    </w:p>
    <w:p w14:paraId="667B12ED" w14:textId="77777777" w:rsidR="00657C35" w:rsidRDefault="00657C35" w:rsidP="00657C35">
      <w:pPr>
        <w:rPr>
          <w:rFonts w:ascii="Arial" w:hAnsi="Arial" w:cs="Arial"/>
        </w:rPr>
      </w:pPr>
    </w:p>
    <w:p w14:paraId="424F76BA" w14:textId="7D8A8C0E" w:rsidR="00657C35" w:rsidRDefault="00657C35" w:rsidP="00657C35">
      <w:pPr>
        <w:rPr>
          <w:rFonts w:ascii="Arial" w:hAnsi="Arial" w:cs="Arial"/>
        </w:rPr>
      </w:pPr>
      <w:r>
        <w:rPr>
          <w:rFonts w:ascii="Arial" w:hAnsi="Arial" w:cs="Arial"/>
        </w:rPr>
        <w:t>42/2017</w:t>
      </w:r>
    </w:p>
    <w:p w14:paraId="017C9CC3" w14:textId="77777777" w:rsidR="00657C35" w:rsidRPr="00F922D9" w:rsidRDefault="00657C35" w:rsidP="00F922D9">
      <w:pPr>
        <w:pStyle w:val="Lijstalinea"/>
        <w:numPr>
          <w:ilvl w:val="0"/>
          <w:numId w:val="8"/>
        </w:numPr>
        <w:rPr>
          <w:rFonts w:ascii="Arial" w:hAnsi="Arial" w:cs="Arial"/>
          <w:lang w:eastAsia="nl-NL"/>
        </w:rPr>
      </w:pPr>
      <w:r w:rsidRPr="00F922D9">
        <w:rPr>
          <w:rFonts w:ascii="Arial" w:hAnsi="Arial" w:cs="Arial"/>
        </w:rPr>
        <w:t>In 2001 werd de euro ingevoerd.</w:t>
      </w:r>
      <w:r w:rsidRPr="00F922D9">
        <w:rPr>
          <w:rFonts w:ascii="Arial" w:hAnsi="Arial" w:cs="Arial"/>
        </w:rPr>
        <w:br/>
      </w:r>
      <w:r w:rsidRPr="00657C35">
        <w:sym w:font="Wingdings" w:char="F0E0"/>
      </w:r>
      <w:r w:rsidRPr="00F922D9">
        <w:rPr>
          <w:rFonts w:ascii="Arial" w:hAnsi="Arial" w:cs="Arial"/>
        </w:rPr>
        <w:t xml:space="preserve"> Noem </w:t>
      </w:r>
      <w:proofErr w:type="spellStart"/>
      <w:r w:rsidRPr="00F922D9">
        <w:rPr>
          <w:rFonts w:ascii="Arial" w:hAnsi="Arial" w:cs="Arial"/>
        </w:rPr>
        <w:t>één</w:t>
      </w:r>
      <w:proofErr w:type="spellEnd"/>
      <w:r w:rsidRPr="00F922D9">
        <w:rPr>
          <w:rFonts w:ascii="Arial" w:hAnsi="Arial" w:cs="Arial"/>
        </w:rPr>
        <w:t xml:space="preserve"> economische reden en </w:t>
      </w:r>
      <w:proofErr w:type="spellStart"/>
      <w:r w:rsidRPr="00F922D9">
        <w:rPr>
          <w:rFonts w:ascii="Arial" w:hAnsi="Arial" w:cs="Arial"/>
        </w:rPr>
        <w:t>één</w:t>
      </w:r>
      <w:proofErr w:type="spellEnd"/>
      <w:r w:rsidRPr="00F922D9">
        <w:rPr>
          <w:rFonts w:ascii="Arial" w:hAnsi="Arial" w:cs="Arial"/>
        </w:rPr>
        <w:t xml:space="preserve"> politieke reden voor de invoering </w:t>
      </w:r>
    </w:p>
    <w:p w14:paraId="2496A548" w14:textId="77777777" w:rsidR="00657C35" w:rsidRDefault="00657C35" w:rsidP="00F922D9">
      <w:pPr>
        <w:ind w:firstLine="708"/>
        <w:rPr>
          <w:rFonts w:ascii="Arial" w:hAnsi="Arial" w:cs="Arial"/>
        </w:rPr>
      </w:pPr>
      <w:bookmarkStart w:id="0" w:name="_GoBack"/>
      <w:bookmarkEnd w:id="0"/>
      <w:r w:rsidRPr="00657C35">
        <w:rPr>
          <w:rFonts w:ascii="Arial" w:hAnsi="Arial" w:cs="Arial"/>
        </w:rPr>
        <w:t xml:space="preserve">van de euro. </w:t>
      </w:r>
    </w:p>
    <w:p w14:paraId="472BEC5F" w14:textId="77777777" w:rsidR="00657C35" w:rsidRDefault="00657C35" w:rsidP="00657C35">
      <w:pPr>
        <w:rPr>
          <w:rFonts w:ascii="Arial" w:hAnsi="Arial" w:cs="Arial"/>
        </w:rPr>
      </w:pPr>
    </w:p>
    <w:p w14:paraId="7B17D8F1" w14:textId="77777777" w:rsidR="00657C35" w:rsidRPr="00657C35" w:rsidRDefault="00657C35" w:rsidP="00657C35">
      <w:pPr>
        <w:rPr>
          <w:rFonts w:ascii="Arial" w:hAnsi="Arial" w:cs="Arial"/>
        </w:rPr>
      </w:pPr>
    </w:p>
    <w:p w14:paraId="1A91F547" w14:textId="77777777" w:rsidR="00657C35" w:rsidRPr="00657C35" w:rsidRDefault="00657C35" w:rsidP="00657C35">
      <w:pPr>
        <w:rPr>
          <w:rFonts w:ascii="Arial" w:hAnsi="Arial" w:cs="Arial"/>
        </w:rPr>
      </w:pPr>
    </w:p>
    <w:p w14:paraId="61202DAC" w14:textId="77777777" w:rsidR="00657C35" w:rsidRPr="00657C35" w:rsidRDefault="00657C35" w:rsidP="00657C35">
      <w:pPr>
        <w:rPr>
          <w:rFonts w:ascii="Arial" w:hAnsi="Arial" w:cs="Arial"/>
        </w:rPr>
      </w:pPr>
    </w:p>
    <w:p w14:paraId="65201558" w14:textId="77777777" w:rsidR="006C5660" w:rsidRPr="00657C35" w:rsidRDefault="006C5660" w:rsidP="00657C35">
      <w:pPr>
        <w:rPr>
          <w:rFonts w:ascii="Arial" w:hAnsi="Arial" w:cs="Arial"/>
        </w:rPr>
      </w:pPr>
    </w:p>
    <w:p w14:paraId="46BF6612" w14:textId="77777777" w:rsidR="006C5660" w:rsidRDefault="006C5660" w:rsidP="006C5660">
      <w:pPr>
        <w:rPr>
          <w:rFonts w:ascii="Arial" w:hAnsi="Arial" w:cs="Arial"/>
        </w:rPr>
      </w:pPr>
    </w:p>
    <w:p w14:paraId="37BB9F40" w14:textId="77777777" w:rsidR="006C5660" w:rsidRPr="006C5660" w:rsidRDefault="006C5660" w:rsidP="006C5660">
      <w:pPr>
        <w:rPr>
          <w:rFonts w:ascii="Arial" w:hAnsi="Arial" w:cs="Arial"/>
          <w:lang w:eastAsia="nl-NL"/>
        </w:rPr>
      </w:pPr>
    </w:p>
    <w:p w14:paraId="1E6F12DE" w14:textId="77777777" w:rsidR="006C5660" w:rsidRPr="006C5660" w:rsidRDefault="006C5660" w:rsidP="006C5660">
      <w:pPr>
        <w:rPr>
          <w:rFonts w:ascii="Arial" w:hAnsi="Arial" w:cs="Arial"/>
          <w:lang w:eastAsia="nl-NL"/>
        </w:rPr>
      </w:pPr>
    </w:p>
    <w:p w14:paraId="7FD3B084" w14:textId="77777777" w:rsidR="006C5660" w:rsidRPr="006C5660" w:rsidRDefault="006C5660" w:rsidP="006C5660">
      <w:pPr>
        <w:rPr>
          <w:rFonts w:ascii="Arial" w:hAnsi="Arial" w:cs="Arial"/>
          <w:lang w:eastAsia="nl-NL"/>
        </w:rPr>
      </w:pPr>
    </w:p>
    <w:p w14:paraId="1278F5FC" w14:textId="77777777" w:rsidR="006C5660" w:rsidRPr="00F33830" w:rsidRDefault="006C5660" w:rsidP="00F33830">
      <w:pPr>
        <w:rPr>
          <w:rFonts w:ascii="Arial" w:hAnsi="Arial" w:cs="Arial"/>
        </w:rPr>
      </w:pPr>
    </w:p>
    <w:p w14:paraId="77ADAA20" w14:textId="77777777" w:rsidR="00F33830" w:rsidRDefault="00F33830" w:rsidP="00BC130B">
      <w:pPr>
        <w:rPr>
          <w:rFonts w:ascii="Arial" w:hAnsi="Arial" w:cs="Arial"/>
        </w:rPr>
      </w:pPr>
    </w:p>
    <w:p w14:paraId="195CCDCC" w14:textId="77777777" w:rsidR="00BC130B" w:rsidRDefault="00BC130B" w:rsidP="00BC130B">
      <w:pPr>
        <w:rPr>
          <w:rFonts w:ascii="Arial" w:hAnsi="Arial" w:cs="Arial"/>
        </w:rPr>
      </w:pPr>
    </w:p>
    <w:p w14:paraId="184FB8D2" w14:textId="77777777" w:rsidR="00BC130B" w:rsidRPr="00BC130B" w:rsidRDefault="00BC130B" w:rsidP="00BC130B">
      <w:pPr>
        <w:rPr>
          <w:rFonts w:ascii="Arial" w:hAnsi="Arial" w:cs="Arial"/>
          <w:lang w:eastAsia="nl-NL"/>
        </w:rPr>
      </w:pPr>
    </w:p>
    <w:p w14:paraId="15698074" w14:textId="77777777" w:rsidR="00BC130B" w:rsidRDefault="00BC130B" w:rsidP="00BC130B">
      <w:pPr>
        <w:rPr>
          <w:rFonts w:ascii="Arial" w:hAnsi="Arial" w:cs="Arial"/>
        </w:rPr>
      </w:pPr>
    </w:p>
    <w:p w14:paraId="314EB3A2" w14:textId="77777777" w:rsidR="00BC130B" w:rsidRPr="00BC130B" w:rsidRDefault="00BC130B" w:rsidP="00BC130B">
      <w:pPr>
        <w:rPr>
          <w:rFonts w:ascii="Arial" w:hAnsi="Arial" w:cs="Arial"/>
        </w:rPr>
      </w:pPr>
    </w:p>
    <w:p w14:paraId="68D51915" w14:textId="77777777" w:rsidR="00BC130B" w:rsidRPr="00BC130B" w:rsidRDefault="00BC130B" w:rsidP="00BC130B">
      <w:pPr>
        <w:rPr>
          <w:rFonts w:ascii="Arial" w:hAnsi="Arial" w:cs="Arial"/>
        </w:rPr>
      </w:pPr>
    </w:p>
    <w:p w14:paraId="279C5755" w14:textId="77777777" w:rsidR="009C7AB7" w:rsidRPr="009C7AB7" w:rsidRDefault="009C7AB7" w:rsidP="009C7AB7">
      <w:pPr>
        <w:rPr>
          <w:rFonts w:ascii="Arial" w:hAnsi="Arial" w:cs="Arial"/>
          <w:lang w:eastAsia="nl-NL"/>
        </w:rPr>
      </w:pPr>
    </w:p>
    <w:p w14:paraId="2598F937" w14:textId="77777777" w:rsidR="009C7AB7" w:rsidRPr="009C7AB7" w:rsidRDefault="009C7AB7" w:rsidP="009C7AB7">
      <w:pPr>
        <w:rPr>
          <w:rFonts w:ascii="Arial" w:hAnsi="Arial" w:cs="Arial"/>
          <w:lang w:eastAsia="nl-NL"/>
        </w:rPr>
      </w:pPr>
    </w:p>
    <w:p w14:paraId="627F50DE" w14:textId="77777777" w:rsidR="009C7AB7" w:rsidRPr="009C7AB7" w:rsidRDefault="009C7AB7" w:rsidP="009C7AB7">
      <w:pPr>
        <w:rPr>
          <w:rFonts w:ascii="Arial" w:hAnsi="Arial" w:cs="Arial"/>
        </w:rPr>
      </w:pPr>
    </w:p>
    <w:p w14:paraId="5DC3E36F" w14:textId="77777777" w:rsidR="009C7AB7" w:rsidRPr="009C7AB7" w:rsidRDefault="009C7AB7" w:rsidP="009C7AB7">
      <w:pPr>
        <w:rPr>
          <w:rFonts w:ascii="Arial" w:hAnsi="Arial" w:cs="Arial"/>
        </w:rPr>
      </w:pPr>
    </w:p>
    <w:p w14:paraId="1734B836" w14:textId="77777777" w:rsidR="009C7AB7" w:rsidRDefault="009C7AB7" w:rsidP="003F7B58">
      <w:pPr>
        <w:rPr>
          <w:rFonts w:ascii="Arial" w:hAnsi="Arial" w:cs="Arial"/>
        </w:rPr>
      </w:pPr>
    </w:p>
    <w:p w14:paraId="411C700E" w14:textId="77777777" w:rsidR="003F7B58" w:rsidRDefault="003F7B58" w:rsidP="003F7B58">
      <w:pPr>
        <w:rPr>
          <w:rFonts w:ascii="Arial" w:hAnsi="Arial" w:cs="Arial"/>
        </w:rPr>
      </w:pPr>
    </w:p>
    <w:p w14:paraId="7B03B128" w14:textId="77777777" w:rsidR="003F7B58" w:rsidRPr="003F7B58" w:rsidRDefault="003F7B58" w:rsidP="003F7B58">
      <w:pPr>
        <w:rPr>
          <w:rFonts w:ascii="Arial" w:hAnsi="Arial" w:cs="Arial"/>
          <w:lang w:eastAsia="nl-NL"/>
        </w:rPr>
      </w:pPr>
    </w:p>
    <w:p w14:paraId="57B05732" w14:textId="77777777" w:rsidR="003F7B58" w:rsidRPr="00DB6DC6" w:rsidRDefault="003F7B58" w:rsidP="00DB6DC6">
      <w:pPr>
        <w:rPr>
          <w:rFonts w:ascii="Arial" w:hAnsi="Arial" w:cs="Arial"/>
        </w:rPr>
      </w:pPr>
    </w:p>
    <w:p w14:paraId="230E092F" w14:textId="77777777" w:rsidR="00DB6DC6" w:rsidRPr="00DB6DC6" w:rsidRDefault="00DB6DC6" w:rsidP="00DB6DC6">
      <w:pPr>
        <w:rPr>
          <w:rFonts w:ascii="Arial" w:hAnsi="Arial" w:cs="Arial"/>
        </w:rPr>
      </w:pPr>
    </w:p>
    <w:p w14:paraId="6C8318C1" w14:textId="77777777" w:rsidR="00DB6DC6" w:rsidRPr="00DB6DC6" w:rsidRDefault="00DB6DC6" w:rsidP="00DB6DC6">
      <w:pPr>
        <w:rPr>
          <w:rFonts w:ascii="Arial" w:hAnsi="Arial" w:cs="Arial"/>
          <w:lang w:eastAsia="nl-NL"/>
        </w:rPr>
      </w:pPr>
    </w:p>
    <w:p w14:paraId="7C59854B" w14:textId="77777777" w:rsidR="00DB6DC6" w:rsidRPr="00DB6DC6" w:rsidRDefault="00DB6DC6" w:rsidP="00DB6DC6">
      <w:pPr>
        <w:rPr>
          <w:rFonts w:ascii="Arial" w:hAnsi="Arial" w:cs="Arial"/>
          <w:lang w:eastAsia="nl-NL"/>
        </w:rPr>
      </w:pPr>
    </w:p>
    <w:p w14:paraId="115B7EB7" w14:textId="77777777" w:rsidR="00DB6DC6" w:rsidRPr="00DB6DC6" w:rsidRDefault="00DB6DC6" w:rsidP="00DB6DC6">
      <w:pPr>
        <w:rPr>
          <w:rFonts w:ascii="Arial" w:hAnsi="Arial" w:cs="Arial"/>
          <w:lang w:eastAsia="nl-NL"/>
        </w:rPr>
      </w:pPr>
    </w:p>
    <w:p w14:paraId="7E18FEAE" w14:textId="77777777" w:rsidR="00DB6DC6" w:rsidRDefault="00DB6DC6" w:rsidP="00DB6DC6"/>
    <w:p w14:paraId="1FEF4F00" w14:textId="77777777" w:rsidR="00DB6DC6" w:rsidRPr="00DB6DC6" w:rsidRDefault="00DB6DC6" w:rsidP="00DB6DC6">
      <w:pPr>
        <w:rPr>
          <w:rFonts w:ascii="Arial" w:hAnsi="Arial" w:cs="Arial"/>
        </w:rPr>
      </w:pPr>
    </w:p>
    <w:p w14:paraId="3AB67B28" w14:textId="77777777" w:rsidR="003E5FA2" w:rsidRDefault="003E5FA2"/>
    <w:sectPr w:rsidR="003E5FA2"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65F10"/>
    <w:multiLevelType w:val="multilevel"/>
    <w:tmpl w:val="589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43873"/>
    <w:multiLevelType w:val="hybridMultilevel"/>
    <w:tmpl w:val="7E946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10F7DBF"/>
    <w:multiLevelType w:val="multilevel"/>
    <w:tmpl w:val="CA40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865EA"/>
    <w:multiLevelType w:val="multilevel"/>
    <w:tmpl w:val="1F3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BC2D32"/>
    <w:multiLevelType w:val="multilevel"/>
    <w:tmpl w:val="30BE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D47426"/>
    <w:multiLevelType w:val="multilevel"/>
    <w:tmpl w:val="68A2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2726CB"/>
    <w:multiLevelType w:val="multilevel"/>
    <w:tmpl w:val="DF7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715564"/>
    <w:multiLevelType w:val="multilevel"/>
    <w:tmpl w:val="38D4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C6"/>
    <w:rsid w:val="00032B7F"/>
    <w:rsid w:val="002D7EAE"/>
    <w:rsid w:val="003E5FA2"/>
    <w:rsid w:val="003F7B58"/>
    <w:rsid w:val="00447F86"/>
    <w:rsid w:val="00657C35"/>
    <w:rsid w:val="006C5660"/>
    <w:rsid w:val="009C7AB7"/>
    <w:rsid w:val="00BC130B"/>
    <w:rsid w:val="00C0779A"/>
    <w:rsid w:val="00DB6DC6"/>
    <w:rsid w:val="00F33830"/>
    <w:rsid w:val="00F922D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38279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6DC6"/>
    <w:pPr>
      <w:spacing w:before="100" w:beforeAutospacing="1" w:after="100" w:afterAutospacing="1"/>
    </w:pPr>
    <w:rPr>
      <w:rFonts w:ascii="Times New Roman" w:hAnsi="Times New Roman" w:cs="Times New Roman"/>
      <w:lang w:eastAsia="nl-NL"/>
    </w:rPr>
  </w:style>
  <w:style w:type="paragraph" w:styleId="Geenafstand">
    <w:name w:val="No Spacing"/>
    <w:uiPriority w:val="1"/>
    <w:qFormat/>
    <w:rsid w:val="00DB6DC6"/>
  </w:style>
  <w:style w:type="paragraph" w:styleId="Lijstalinea">
    <w:name w:val="List Paragraph"/>
    <w:basedOn w:val="Standaard"/>
    <w:uiPriority w:val="34"/>
    <w:qFormat/>
    <w:rsid w:val="00F92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8544">
      <w:bodyDiv w:val="1"/>
      <w:marLeft w:val="0"/>
      <w:marRight w:val="0"/>
      <w:marTop w:val="0"/>
      <w:marBottom w:val="0"/>
      <w:divBdr>
        <w:top w:val="none" w:sz="0" w:space="0" w:color="auto"/>
        <w:left w:val="none" w:sz="0" w:space="0" w:color="auto"/>
        <w:bottom w:val="none" w:sz="0" w:space="0" w:color="auto"/>
        <w:right w:val="none" w:sz="0" w:space="0" w:color="auto"/>
      </w:divBdr>
      <w:divsChild>
        <w:div w:id="1897009417">
          <w:marLeft w:val="0"/>
          <w:marRight w:val="0"/>
          <w:marTop w:val="0"/>
          <w:marBottom w:val="0"/>
          <w:divBdr>
            <w:top w:val="none" w:sz="0" w:space="0" w:color="auto"/>
            <w:left w:val="none" w:sz="0" w:space="0" w:color="auto"/>
            <w:bottom w:val="none" w:sz="0" w:space="0" w:color="auto"/>
            <w:right w:val="none" w:sz="0" w:space="0" w:color="auto"/>
          </w:divBdr>
          <w:divsChild>
            <w:div w:id="1424105817">
              <w:marLeft w:val="0"/>
              <w:marRight w:val="0"/>
              <w:marTop w:val="0"/>
              <w:marBottom w:val="0"/>
              <w:divBdr>
                <w:top w:val="none" w:sz="0" w:space="0" w:color="auto"/>
                <w:left w:val="none" w:sz="0" w:space="0" w:color="auto"/>
                <w:bottom w:val="none" w:sz="0" w:space="0" w:color="auto"/>
                <w:right w:val="none" w:sz="0" w:space="0" w:color="auto"/>
              </w:divBdr>
              <w:divsChild>
                <w:div w:id="647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206">
      <w:bodyDiv w:val="1"/>
      <w:marLeft w:val="0"/>
      <w:marRight w:val="0"/>
      <w:marTop w:val="0"/>
      <w:marBottom w:val="0"/>
      <w:divBdr>
        <w:top w:val="none" w:sz="0" w:space="0" w:color="auto"/>
        <w:left w:val="none" w:sz="0" w:space="0" w:color="auto"/>
        <w:bottom w:val="none" w:sz="0" w:space="0" w:color="auto"/>
        <w:right w:val="none" w:sz="0" w:space="0" w:color="auto"/>
      </w:divBdr>
      <w:divsChild>
        <w:div w:id="1655186655">
          <w:marLeft w:val="0"/>
          <w:marRight w:val="0"/>
          <w:marTop w:val="0"/>
          <w:marBottom w:val="0"/>
          <w:divBdr>
            <w:top w:val="none" w:sz="0" w:space="0" w:color="auto"/>
            <w:left w:val="none" w:sz="0" w:space="0" w:color="auto"/>
            <w:bottom w:val="none" w:sz="0" w:space="0" w:color="auto"/>
            <w:right w:val="none" w:sz="0" w:space="0" w:color="auto"/>
          </w:divBdr>
          <w:divsChild>
            <w:div w:id="720638456">
              <w:marLeft w:val="0"/>
              <w:marRight w:val="0"/>
              <w:marTop w:val="0"/>
              <w:marBottom w:val="0"/>
              <w:divBdr>
                <w:top w:val="none" w:sz="0" w:space="0" w:color="auto"/>
                <w:left w:val="none" w:sz="0" w:space="0" w:color="auto"/>
                <w:bottom w:val="none" w:sz="0" w:space="0" w:color="auto"/>
                <w:right w:val="none" w:sz="0" w:space="0" w:color="auto"/>
              </w:divBdr>
              <w:divsChild>
                <w:div w:id="621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01576">
      <w:bodyDiv w:val="1"/>
      <w:marLeft w:val="0"/>
      <w:marRight w:val="0"/>
      <w:marTop w:val="0"/>
      <w:marBottom w:val="0"/>
      <w:divBdr>
        <w:top w:val="none" w:sz="0" w:space="0" w:color="auto"/>
        <w:left w:val="none" w:sz="0" w:space="0" w:color="auto"/>
        <w:bottom w:val="none" w:sz="0" w:space="0" w:color="auto"/>
        <w:right w:val="none" w:sz="0" w:space="0" w:color="auto"/>
      </w:divBdr>
      <w:divsChild>
        <w:div w:id="771828462">
          <w:marLeft w:val="0"/>
          <w:marRight w:val="0"/>
          <w:marTop w:val="0"/>
          <w:marBottom w:val="0"/>
          <w:divBdr>
            <w:top w:val="none" w:sz="0" w:space="0" w:color="auto"/>
            <w:left w:val="none" w:sz="0" w:space="0" w:color="auto"/>
            <w:bottom w:val="none" w:sz="0" w:space="0" w:color="auto"/>
            <w:right w:val="none" w:sz="0" w:space="0" w:color="auto"/>
          </w:divBdr>
          <w:divsChild>
            <w:div w:id="2000889840">
              <w:marLeft w:val="0"/>
              <w:marRight w:val="0"/>
              <w:marTop w:val="0"/>
              <w:marBottom w:val="0"/>
              <w:divBdr>
                <w:top w:val="none" w:sz="0" w:space="0" w:color="auto"/>
                <w:left w:val="none" w:sz="0" w:space="0" w:color="auto"/>
                <w:bottom w:val="none" w:sz="0" w:space="0" w:color="auto"/>
                <w:right w:val="none" w:sz="0" w:space="0" w:color="auto"/>
              </w:divBdr>
              <w:divsChild>
                <w:div w:id="2365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8380">
      <w:bodyDiv w:val="1"/>
      <w:marLeft w:val="0"/>
      <w:marRight w:val="0"/>
      <w:marTop w:val="0"/>
      <w:marBottom w:val="0"/>
      <w:divBdr>
        <w:top w:val="none" w:sz="0" w:space="0" w:color="auto"/>
        <w:left w:val="none" w:sz="0" w:space="0" w:color="auto"/>
        <w:bottom w:val="none" w:sz="0" w:space="0" w:color="auto"/>
        <w:right w:val="none" w:sz="0" w:space="0" w:color="auto"/>
      </w:divBdr>
      <w:divsChild>
        <w:div w:id="1538809570">
          <w:marLeft w:val="0"/>
          <w:marRight w:val="0"/>
          <w:marTop w:val="0"/>
          <w:marBottom w:val="0"/>
          <w:divBdr>
            <w:top w:val="none" w:sz="0" w:space="0" w:color="auto"/>
            <w:left w:val="none" w:sz="0" w:space="0" w:color="auto"/>
            <w:bottom w:val="none" w:sz="0" w:space="0" w:color="auto"/>
            <w:right w:val="none" w:sz="0" w:space="0" w:color="auto"/>
          </w:divBdr>
          <w:divsChild>
            <w:div w:id="295067233">
              <w:marLeft w:val="0"/>
              <w:marRight w:val="0"/>
              <w:marTop w:val="0"/>
              <w:marBottom w:val="0"/>
              <w:divBdr>
                <w:top w:val="none" w:sz="0" w:space="0" w:color="auto"/>
                <w:left w:val="none" w:sz="0" w:space="0" w:color="auto"/>
                <w:bottom w:val="none" w:sz="0" w:space="0" w:color="auto"/>
                <w:right w:val="none" w:sz="0" w:space="0" w:color="auto"/>
              </w:divBdr>
              <w:divsChild>
                <w:div w:id="9373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9575">
      <w:bodyDiv w:val="1"/>
      <w:marLeft w:val="0"/>
      <w:marRight w:val="0"/>
      <w:marTop w:val="0"/>
      <w:marBottom w:val="0"/>
      <w:divBdr>
        <w:top w:val="none" w:sz="0" w:space="0" w:color="auto"/>
        <w:left w:val="none" w:sz="0" w:space="0" w:color="auto"/>
        <w:bottom w:val="none" w:sz="0" w:space="0" w:color="auto"/>
        <w:right w:val="none" w:sz="0" w:space="0" w:color="auto"/>
      </w:divBdr>
      <w:divsChild>
        <w:div w:id="1042897163">
          <w:marLeft w:val="0"/>
          <w:marRight w:val="0"/>
          <w:marTop w:val="0"/>
          <w:marBottom w:val="0"/>
          <w:divBdr>
            <w:top w:val="none" w:sz="0" w:space="0" w:color="auto"/>
            <w:left w:val="none" w:sz="0" w:space="0" w:color="auto"/>
            <w:bottom w:val="none" w:sz="0" w:space="0" w:color="auto"/>
            <w:right w:val="none" w:sz="0" w:space="0" w:color="auto"/>
          </w:divBdr>
          <w:divsChild>
            <w:div w:id="673461910">
              <w:marLeft w:val="0"/>
              <w:marRight w:val="0"/>
              <w:marTop w:val="0"/>
              <w:marBottom w:val="0"/>
              <w:divBdr>
                <w:top w:val="none" w:sz="0" w:space="0" w:color="auto"/>
                <w:left w:val="none" w:sz="0" w:space="0" w:color="auto"/>
                <w:bottom w:val="none" w:sz="0" w:space="0" w:color="auto"/>
                <w:right w:val="none" w:sz="0" w:space="0" w:color="auto"/>
              </w:divBdr>
              <w:divsChild>
                <w:div w:id="13426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3072">
      <w:bodyDiv w:val="1"/>
      <w:marLeft w:val="0"/>
      <w:marRight w:val="0"/>
      <w:marTop w:val="0"/>
      <w:marBottom w:val="0"/>
      <w:divBdr>
        <w:top w:val="none" w:sz="0" w:space="0" w:color="auto"/>
        <w:left w:val="none" w:sz="0" w:space="0" w:color="auto"/>
        <w:bottom w:val="none" w:sz="0" w:space="0" w:color="auto"/>
        <w:right w:val="none" w:sz="0" w:space="0" w:color="auto"/>
      </w:divBdr>
      <w:divsChild>
        <w:div w:id="1377466227">
          <w:marLeft w:val="0"/>
          <w:marRight w:val="0"/>
          <w:marTop w:val="0"/>
          <w:marBottom w:val="0"/>
          <w:divBdr>
            <w:top w:val="none" w:sz="0" w:space="0" w:color="auto"/>
            <w:left w:val="none" w:sz="0" w:space="0" w:color="auto"/>
            <w:bottom w:val="none" w:sz="0" w:space="0" w:color="auto"/>
            <w:right w:val="none" w:sz="0" w:space="0" w:color="auto"/>
          </w:divBdr>
          <w:divsChild>
            <w:div w:id="1729839297">
              <w:marLeft w:val="0"/>
              <w:marRight w:val="0"/>
              <w:marTop w:val="0"/>
              <w:marBottom w:val="0"/>
              <w:divBdr>
                <w:top w:val="none" w:sz="0" w:space="0" w:color="auto"/>
                <w:left w:val="none" w:sz="0" w:space="0" w:color="auto"/>
                <w:bottom w:val="none" w:sz="0" w:space="0" w:color="auto"/>
                <w:right w:val="none" w:sz="0" w:space="0" w:color="auto"/>
              </w:divBdr>
              <w:divsChild>
                <w:div w:id="4269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337">
      <w:bodyDiv w:val="1"/>
      <w:marLeft w:val="0"/>
      <w:marRight w:val="0"/>
      <w:marTop w:val="0"/>
      <w:marBottom w:val="0"/>
      <w:divBdr>
        <w:top w:val="none" w:sz="0" w:space="0" w:color="auto"/>
        <w:left w:val="none" w:sz="0" w:space="0" w:color="auto"/>
        <w:bottom w:val="none" w:sz="0" w:space="0" w:color="auto"/>
        <w:right w:val="none" w:sz="0" w:space="0" w:color="auto"/>
      </w:divBdr>
      <w:divsChild>
        <w:div w:id="1380130032">
          <w:marLeft w:val="0"/>
          <w:marRight w:val="0"/>
          <w:marTop w:val="0"/>
          <w:marBottom w:val="0"/>
          <w:divBdr>
            <w:top w:val="none" w:sz="0" w:space="0" w:color="auto"/>
            <w:left w:val="none" w:sz="0" w:space="0" w:color="auto"/>
            <w:bottom w:val="none" w:sz="0" w:space="0" w:color="auto"/>
            <w:right w:val="none" w:sz="0" w:space="0" w:color="auto"/>
          </w:divBdr>
          <w:divsChild>
            <w:div w:id="1979795797">
              <w:marLeft w:val="0"/>
              <w:marRight w:val="0"/>
              <w:marTop w:val="0"/>
              <w:marBottom w:val="0"/>
              <w:divBdr>
                <w:top w:val="none" w:sz="0" w:space="0" w:color="auto"/>
                <w:left w:val="none" w:sz="0" w:space="0" w:color="auto"/>
                <w:bottom w:val="none" w:sz="0" w:space="0" w:color="auto"/>
                <w:right w:val="none" w:sz="0" w:space="0" w:color="auto"/>
              </w:divBdr>
              <w:divsChild>
                <w:div w:id="448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9193">
      <w:bodyDiv w:val="1"/>
      <w:marLeft w:val="0"/>
      <w:marRight w:val="0"/>
      <w:marTop w:val="0"/>
      <w:marBottom w:val="0"/>
      <w:divBdr>
        <w:top w:val="none" w:sz="0" w:space="0" w:color="auto"/>
        <w:left w:val="none" w:sz="0" w:space="0" w:color="auto"/>
        <w:bottom w:val="none" w:sz="0" w:space="0" w:color="auto"/>
        <w:right w:val="none" w:sz="0" w:space="0" w:color="auto"/>
      </w:divBdr>
      <w:divsChild>
        <w:div w:id="797528898">
          <w:marLeft w:val="0"/>
          <w:marRight w:val="0"/>
          <w:marTop w:val="0"/>
          <w:marBottom w:val="0"/>
          <w:divBdr>
            <w:top w:val="none" w:sz="0" w:space="0" w:color="auto"/>
            <w:left w:val="none" w:sz="0" w:space="0" w:color="auto"/>
            <w:bottom w:val="none" w:sz="0" w:space="0" w:color="auto"/>
            <w:right w:val="none" w:sz="0" w:space="0" w:color="auto"/>
          </w:divBdr>
          <w:divsChild>
            <w:div w:id="368800871">
              <w:marLeft w:val="0"/>
              <w:marRight w:val="0"/>
              <w:marTop w:val="0"/>
              <w:marBottom w:val="0"/>
              <w:divBdr>
                <w:top w:val="none" w:sz="0" w:space="0" w:color="auto"/>
                <w:left w:val="none" w:sz="0" w:space="0" w:color="auto"/>
                <w:bottom w:val="none" w:sz="0" w:space="0" w:color="auto"/>
                <w:right w:val="none" w:sz="0" w:space="0" w:color="auto"/>
              </w:divBdr>
              <w:divsChild>
                <w:div w:id="1277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5177">
      <w:bodyDiv w:val="1"/>
      <w:marLeft w:val="0"/>
      <w:marRight w:val="0"/>
      <w:marTop w:val="0"/>
      <w:marBottom w:val="0"/>
      <w:divBdr>
        <w:top w:val="none" w:sz="0" w:space="0" w:color="auto"/>
        <w:left w:val="none" w:sz="0" w:space="0" w:color="auto"/>
        <w:bottom w:val="none" w:sz="0" w:space="0" w:color="auto"/>
        <w:right w:val="none" w:sz="0" w:space="0" w:color="auto"/>
      </w:divBdr>
      <w:divsChild>
        <w:div w:id="1913154335">
          <w:marLeft w:val="0"/>
          <w:marRight w:val="0"/>
          <w:marTop w:val="0"/>
          <w:marBottom w:val="0"/>
          <w:divBdr>
            <w:top w:val="none" w:sz="0" w:space="0" w:color="auto"/>
            <w:left w:val="none" w:sz="0" w:space="0" w:color="auto"/>
            <w:bottom w:val="none" w:sz="0" w:space="0" w:color="auto"/>
            <w:right w:val="none" w:sz="0" w:space="0" w:color="auto"/>
          </w:divBdr>
          <w:divsChild>
            <w:div w:id="2024893794">
              <w:marLeft w:val="0"/>
              <w:marRight w:val="0"/>
              <w:marTop w:val="0"/>
              <w:marBottom w:val="0"/>
              <w:divBdr>
                <w:top w:val="none" w:sz="0" w:space="0" w:color="auto"/>
                <w:left w:val="none" w:sz="0" w:space="0" w:color="auto"/>
                <w:bottom w:val="none" w:sz="0" w:space="0" w:color="auto"/>
                <w:right w:val="none" w:sz="0" w:space="0" w:color="auto"/>
              </w:divBdr>
              <w:divsChild>
                <w:div w:id="21454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7897">
      <w:bodyDiv w:val="1"/>
      <w:marLeft w:val="0"/>
      <w:marRight w:val="0"/>
      <w:marTop w:val="0"/>
      <w:marBottom w:val="0"/>
      <w:divBdr>
        <w:top w:val="none" w:sz="0" w:space="0" w:color="auto"/>
        <w:left w:val="none" w:sz="0" w:space="0" w:color="auto"/>
        <w:bottom w:val="none" w:sz="0" w:space="0" w:color="auto"/>
        <w:right w:val="none" w:sz="0" w:space="0" w:color="auto"/>
      </w:divBdr>
      <w:divsChild>
        <w:div w:id="69741669">
          <w:marLeft w:val="0"/>
          <w:marRight w:val="0"/>
          <w:marTop w:val="0"/>
          <w:marBottom w:val="0"/>
          <w:divBdr>
            <w:top w:val="none" w:sz="0" w:space="0" w:color="auto"/>
            <w:left w:val="none" w:sz="0" w:space="0" w:color="auto"/>
            <w:bottom w:val="none" w:sz="0" w:space="0" w:color="auto"/>
            <w:right w:val="none" w:sz="0" w:space="0" w:color="auto"/>
          </w:divBdr>
          <w:divsChild>
            <w:div w:id="743379759">
              <w:marLeft w:val="0"/>
              <w:marRight w:val="0"/>
              <w:marTop w:val="0"/>
              <w:marBottom w:val="0"/>
              <w:divBdr>
                <w:top w:val="none" w:sz="0" w:space="0" w:color="auto"/>
                <w:left w:val="none" w:sz="0" w:space="0" w:color="auto"/>
                <w:bottom w:val="none" w:sz="0" w:space="0" w:color="auto"/>
                <w:right w:val="none" w:sz="0" w:space="0" w:color="auto"/>
              </w:divBdr>
              <w:divsChild>
                <w:div w:id="7195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6111">
      <w:bodyDiv w:val="1"/>
      <w:marLeft w:val="0"/>
      <w:marRight w:val="0"/>
      <w:marTop w:val="0"/>
      <w:marBottom w:val="0"/>
      <w:divBdr>
        <w:top w:val="none" w:sz="0" w:space="0" w:color="auto"/>
        <w:left w:val="none" w:sz="0" w:space="0" w:color="auto"/>
        <w:bottom w:val="none" w:sz="0" w:space="0" w:color="auto"/>
        <w:right w:val="none" w:sz="0" w:space="0" w:color="auto"/>
      </w:divBdr>
      <w:divsChild>
        <w:div w:id="750977426">
          <w:marLeft w:val="0"/>
          <w:marRight w:val="0"/>
          <w:marTop w:val="0"/>
          <w:marBottom w:val="0"/>
          <w:divBdr>
            <w:top w:val="none" w:sz="0" w:space="0" w:color="auto"/>
            <w:left w:val="none" w:sz="0" w:space="0" w:color="auto"/>
            <w:bottom w:val="none" w:sz="0" w:space="0" w:color="auto"/>
            <w:right w:val="none" w:sz="0" w:space="0" w:color="auto"/>
          </w:divBdr>
          <w:divsChild>
            <w:div w:id="282814095">
              <w:marLeft w:val="0"/>
              <w:marRight w:val="0"/>
              <w:marTop w:val="0"/>
              <w:marBottom w:val="0"/>
              <w:divBdr>
                <w:top w:val="none" w:sz="0" w:space="0" w:color="auto"/>
                <w:left w:val="none" w:sz="0" w:space="0" w:color="auto"/>
                <w:bottom w:val="none" w:sz="0" w:space="0" w:color="auto"/>
                <w:right w:val="none" w:sz="0" w:space="0" w:color="auto"/>
              </w:divBdr>
              <w:divsChild>
                <w:div w:id="1678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17160">
      <w:bodyDiv w:val="1"/>
      <w:marLeft w:val="0"/>
      <w:marRight w:val="0"/>
      <w:marTop w:val="0"/>
      <w:marBottom w:val="0"/>
      <w:divBdr>
        <w:top w:val="none" w:sz="0" w:space="0" w:color="auto"/>
        <w:left w:val="none" w:sz="0" w:space="0" w:color="auto"/>
        <w:bottom w:val="none" w:sz="0" w:space="0" w:color="auto"/>
        <w:right w:val="none" w:sz="0" w:space="0" w:color="auto"/>
      </w:divBdr>
      <w:divsChild>
        <w:div w:id="64423321">
          <w:marLeft w:val="0"/>
          <w:marRight w:val="0"/>
          <w:marTop w:val="0"/>
          <w:marBottom w:val="0"/>
          <w:divBdr>
            <w:top w:val="none" w:sz="0" w:space="0" w:color="auto"/>
            <w:left w:val="none" w:sz="0" w:space="0" w:color="auto"/>
            <w:bottom w:val="none" w:sz="0" w:space="0" w:color="auto"/>
            <w:right w:val="none" w:sz="0" w:space="0" w:color="auto"/>
          </w:divBdr>
          <w:divsChild>
            <w:div w:id="1967196200">
              <w:marLeft w:val="0"/>
              <w:marRight w:val="0"/>
              <w:marTop w:val="0"/>
              <w:marBottom w:val="0"/>
              <w:divBdr>
                <w:top w:val="none" w:sz="0" w:space="0" w:color="auto"/>
                <w:left w:val="none" w:sz="0" w:space="0" w:color="auto"/>
                <w:bottom w:val="none" w:sz="0" w:space="0" w:color="auto"/>
                <w:right w:val="none" w:sz="0" w:space="0" w:color="auto"/>
              </w:divBdr>
              <w:divsChild>
                <w:div w:id="1845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633">
      <w:bodyDiv w:val="1"/>
      <w:marLeft w:val="0"/>
      <w:marRight w:val="0"/>
      <w:marTop w:val="0"/>
      <w:marBottom w:val="0"/>
      <w:divBdr>
        <w:top w:val="none" w:sz="0" w:space="0" w:color="auto"/>
        <w:left w:val="none" w:sz="0" w:space="0" w:color="auto"/>
        <w:bottom w:val="none" w:sz="0" w:space="0" w:color="auto"/>
        <w:right w:val="none" w:sz="0" w:space="0" w:color="auto"/>
      </w:divBdr>
      <w:divsChild>
        <w:div w:id="1601984373">
          <w:marLeft w:val="0"/>
          <w:marRight w:val="0"/>
          <w:marTop w:val="0"/>
          <w:marBottom w:val="0"/>
          <w:divBdr>
            <w:top w:val="none" w:sz="0" w:space="0" w:color="auto"/>
            <w:left w:val="none" w:sz="0" w:space="0" w:color="auto"/>
            <w:bottom w:val="none" w:sz="0" w:space="0" w:color="auto"/>
            <w:right w:val="none" w:sz="0" w:space="0" w:color="auto"/>
          </w:divBdr>
          <w:divsChild>
            <w:div w:id="2106336554">
              <w:marLeft w:val="0"/>
              <w:marRight w:val="0"/>
              <w:marTop w:val="0"/>
              <w:marBottom w:val="0"/>
              <w:divBdr>
                <w:top w:val="none" w:sz="0" w:space="0" w:color="auto"/>
                <w:left w:val="none" w:sz="0" w:space="0" w:color="auto"/>
                <w:bottom w:val="none" w:sz="0" w:space="0" w:color="auto"/>
                <w:right w:val="none" w:sz="0" w:space="0" w:color="auto"/>
              </w:divBdr>
              <w:divsChild>
                <w:div w:id="7603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6894">
      <w:bodyDiv w:val="1"/>
      <w:marLeft w:val="0"/>
      <w:marRight w:val="0"/>
      <w:marTop w:val="0"/>
      <w:marBottom w:val="0"/>
      <w:divBdr>
        <w:top w:val="none" w:sz="0" w:space="0" w:color="auto"/>
        <w:left w:val="none" w:sz="0" w:space="0" w:color="auto"/>
        <w:bottom w:val="none" w:sz="0" w:space="0" w:color="auto"/>
        <w:right w:val="none" w:sz="0" w:space="0" w:color="auto"/>
      </w:divBdr>
      <w:divsChild>
        <w:div w:id="794637117">
          <w:marLeft w:val="0"/>
          <w:marRight w:val="0"/>
          <w:marTop w:val="0"/>
          <w:marBottom w:val="0"/>
          <w:divBdr>
            <w:top w:val="none" w:sz="0" w:space="0" w:color="auto"/>
            <w:left w:val="none" w:sz="0" w:space="0" w:color="auto"/>
            <w:bottom w:val="none" w:sz="0" w:space="0" w:color="auto"/>
            <w:right w:val="none" w:sz="0" w:space="0" w:color="auto"/>
          </w:divBdr>
          <w:divsChild>
            <w:div w:id="1253709183">
              <w:marLeft w:val="0"/>
              <w:marRight w:val="0"/>
              <w:marTop w:val="0"/>
              <w:marBottom w:val="0"/>
              <w:divBdr>
                <w:top w:val="none" w:sz="0" w:space="0" w:color="auto"/>
                <w:left w:val="none" w:sz="0" w:space="0" w:color="auto"/>
                <w:bottom w:val="none" w:sz="0" w:space="0" w:color="auto"/>
                <w:right w:val="none" w:sz="0" w:space="0" w:color="auto"/>
              </w:divBdr>
              <w:divsChild>
                <w:div w:id="10451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06959">
      <w:bodyDiv w:val="1"/>
      <w:marLeft w:val="0"/>
      <w:marRight w:val="0"/>
      <w:marTop w:val="0"/>
      <w:marBottom w:val="0"/>
      <w:divBdr>
        <w:top w:val="none" w:sz="0" w:space="0" w:color="auto"/>
        <w:left w:val="none" w:sz="0" w:space="0" w:color="auto"/>
        <w:bottom w:val="none" w:sz="0" w:space="0" w:color="auto"/>
        <w:right w:val="none" w:sz="0" w:space="0" w:color="auto"/>
      </w:divBdr>
      <w:divsChild>
        <w:div w:id="1557088266">
          <w:marLeft w:val="0"/>
          <w:marRight w:val="0"/>
          <w:marTop w:val="0"/>
          <w:marBottom w:val="0"/>
          <w:divBdr>
            <w:top w:val="none" w:sz="0" w:space="0" w:color="auto"/>
            <w:left w:val="none" w:sz="0" w:space="0" w:color="auto"/>
            <w:bottom w:val="none" w:sz="0" w:space="0" w:color="auto"/>
            <w:right w:val="none" w:sz="0" w:space="0" w:color="auto"/>
          </w:divBdr>
          <w:divsChild>
            <w:div w:id="1082069399">
              <w:marLeft w:val="0"/>
              <w:marRight w:val="0"/>
              <w:marTop w:val="0"/>
              <w:marBottom w:val="0"/>
              <w:divBdr>
                <w:top w:val="none" w:sz="0" w:space="0" w:color="auto"/>
                <w:left w:val="none" w:sz="0" w:space="0" w:color="auto"/>
                <w:bottom w:val="none" w:sz="0" w:space="0" w:color="auto"/>
                <w:right w:val="none" w:sz="0" w:space="0" w:color="auto"/>
              </w:divBdr>
              <w:divsChild>
                <w:div w:id="3282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08994">
      <w:bodyDiv w:val="1"/>
      <w:marLeft w:val="0"/>
      <w:marRight w:val="0"/>
      <w:marTop w:val="0"/>
      <w:marBottom w:val="0"/>
      <w:divBdr>
        <w:top w:val="none" w:sz="0" w:space="0" w:color="auto"/>
        <w:left w:val="none" w:sz="0" w:space="0" w:color="auto"/>
        <w:bottom w:val="none" w:sz="0" w:space="0" w:color="auto"/>
        <w:right w:val="none" w:sz="0" w:space="0" w:color="auto"/>
      </w:divBdr>
      <w:divsChild>
        <w:div w:id="1280994951">
          <w:marLeft w:val="0"/>
          <w:marRight w:val="0"/>
          <w:marTop w:val="0"/>
          <w:marBottom w:val="0"/>
          <w:divBdr>
            <w:top w:val="none" w:sz="0" w:space="0" w:color="auto"/>
            <w:left w:val="none" w:sz="0" w:space="0" w:color="auto"/>
            <w:bottom w:val="none" w:sz="0" w:space="0" w:color="auto"/>
            <w:right w:val="none" w:sz="0" w:space="0" w:color="auto"/>
          </w:divBdr>
          <w:divsChild>
            <w:div w:id="475218884">
              <w:marLeft w:val="0"/>
              <w:marRight w:val="0"/>
              <w:marTop w:val="0"/>
              <w:marBottom w:val="0"/>
              <w:divBdr>
                <w:top w:val="none" w:sz="0" w:space="0" w:color="auto"/>
                <w:left w:val="none" w:sz="0" w:space="0" w:color="auto"/>
                <w:bottom w:val="none" w:sz="0" w:space="0" w:color="auto"/>
                <w:right w:val="none" w:sz="0" w:space="0" w:color="auto"/>
              </w:divBdr>
              <w:divsChild>
                <w:div w:id="9832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4632">
      <w:bodyDiv w:val="1"/>
      <w:marLeft w:val="0"/>
      <w:marRight w:val="0"/>
      <w:marTop w:val="0"/>
      <w:marBottom w:val="0"/>
      <w:divBdr>
        <w:top w:val="none" w:sz="0" w:space="0" w:color="auto"/>
        <w:left w:val="none" w:sz="0" w:space="0" w:color="auto"/>
        <w:bottom w:val="none" w:sz="0" w:space="0" w:color="auto"/>
        <w:right w:val="none" w:sz="0" w:space="0" w:color="auto"/>
      </w:divBdr>
      <w:divsChild>
        <w:div w:id="1613436285">
          <w:marLeft w:val="0"/>
          <w:marRight w:val="0"/>
          <w:marTop w:val="0"/>
          <w:marBottom w:val="0"/>
          <w:divBdr>
            <w:top w:val="none" w:sz="0" w:space="0" w:color="auto"/>
            <w:left w:val="none" w:sz="0" w:space="0" w:color="auto"/>
            <w:bottom w:val="none" w:sz="0" w:space="0" w:color="auto"/>
            <w:right w:val="none" w:sz="0" w:space="0" w:color="auto"/>
          </w:divBdr>
          <w:divsChild>
            <w:div w:id="72748903">
              <w:marLeft w:val="0"/>
              <w:marRight w:val="0"/>
              <w:marTop w:val="0"/>
              <w:marBottom w:val="0"/>
              <w:divBdr>
                <w:top w:val="none" w:sz="0" w:space="0" w:color="auto"/>
                <w:left w:val="none" w:sz="0" w:space="0" w:color="auto"/>
                <w:bottom w:val="none" w:sz="0" w:space="0" w:color="auto"/>
                <w:right w:val="none" w:sz="0" w:space="0" w:color="auto"/>
              </w:divBdr>
              <w:divsChild>
                <w:div w:id="489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8009">
      <w:bodyDiv w:val="1"/>
      <w:marLeft w:val="0"/>
      <w:marRight w:val="0"/>
      <w:marTop w:val="0"/>
      <w:marBottom w:val="0"/>
      <w:divBdr>
        <w:top w:val="none" w:sz="0" w:space="0" w:color="auto"/>
        <w:left w:val="none" w:sz="0" w:space="0" w:color="auto"/>
        <w:bottom w:val="none" w:sz="0" w:space="0" w:color="auto"/>
        <w:right w:val="none" w:sz="0" w:space="0" w:color="auto"/>
      </w:divBdr>
      <w:divsChild>
        <w:div w:id="2097820531">
          <w:marLeft w:val="0"/>
          <w:marRight w:val="0"/>
          <w:marTop w:val="0"/>
          <w:marBottom w:val="0"/>
          <w:divBdr>
            <w:top w:val="none" w:sz="0" w:space="0" w:color="auto"/>
            <w:left w:val="none" w:sz="0" w:space="0" w:color="auto"/>
            <w:bottom w:val="none" w:sz="0" w:space="0" w:color="auto"/>
            <w:right w:val="none" w:sz="0" w:space="0" w:color="auto"/>
          </w:divBdr>
          <w:divsChild>
            <w:div w:id="977077498">
              <w:marLeft w:val="0"/>
              <w:marRight w:val="0"/>
              <w:marTop w:val="0"/>
              <w:marBottom w:val="0"/>
              <w:divBdr>
                <w:top w:val="none" w:sz="0" w:space="0" w:color="auto"/>
                <w:left w:val="none" w:sz="0" w:space="0" w:color="auto"/>
                <w:bottom w:val="none" w:sz="0" w:space="0" w:color="auto"/>
                <w:right w:val="none" w:sz="0" w:space="0" w:color="auto"/>
              </w:divBdr>
              <w:divsChild>
                <w:div w:id="15396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4192">
      <w:bodyDiv w:val="1"/>
      <w:marLeft w:val="0"/>
      <w:marRight w:val="0"/>
      <w:marTop w:val="0"/>
      <w:marBottom w:val="0"/>
      <w:divBdr>
        <w:top w:val="none" w:sz="0" w:space="0" w:color="auto"/>
        <w:left w:val="none" w:sz="0" w:space="0" w:color="auto"/>
        <w:bottom w:val="none" w:sz="0" w:space="0" w:color="auto"/>
        <w:right w:val="none" w:sz="0" w:space="0" w:color="auto"/>
      </w:divBdr>
      <w:divsChild>
        <w:div w:id="550265452">
          <w:marLeft w:val="0"/>
          <w:marRight w:val="0"/>
          <w:marTop w:val="0"/>
          <w:marBottom w:val="0"/>
          <w:divBdr>
            <w:top w:val="none" w:sz="0" w:space="0" w:color="auto"/>
            <w:left w:val="none" w:sz="0" w:space="0" w:color="auto"/>
            <w:bottom w:val="none" w:sz="0" w:space="0" w:color="auto"/>
            <w:right w:val="none" w:sz="0" w:space="0" w:color="auto"/>
          </w:divBdr>
          <w:divsChild>
            <w:div w:id="1578982080">
              <w:marLeft w:val="0"/>
              <w:marRight w:val="0"/>
              <w:marTop w:val="0"/>
              <w:marBottom w:val="0"/>
              <w:divBdr>
                <w:top w:val="none" w:sz="0" w:space="0" w:color="auto"/>
                <w:left w:val="none" w:sz="0" w:space="0" w:color="auto"/>
                <w:bottom w:val="none" w:sz="0" w:space="0" w:color="auto"/>
                <w:right w:val="none" w:sz="0" w:space="0" w:color="auto"/>
              </w:divBdr>
              <w:divsChild>
                <w:div w:id="18472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6042">
      <w:bodyDiv w:val="1"/>
      <w:marLeft w:val="0"/>
      <w:marRight w:val="0"/>
      <w:marTop w:val="0"/>
      <w:marBottom w:val="0"/>
      <w:divBdr>
        <w:top w:val="none" w:sz="0" w:space="0" w:color="auto"/>
        <w:left w:val="none" w:sz="0" w:space="0" w:color="auto"/>
        <w:bottom w:val="none" w:sz="0" w:space="0" w:color="auto"/>
        <w:right w:val="none" w:sz="0" w:space="0" w:color="auto"/>
      </w:divBdr>
      <w:divsChild>
        <w:div w:id="1989482043">
          <w:marLeft w:val="0"/>
          <w:marRight w:val="0"/>
          <w:marTop w:val="0"/>
          <w:marBottom w:val="0"/>
          <w:divBdr>
            <w:top w:val="none" w:sz="0" w:space="0" w:color="auto"/>
            <w:left w:val="none" w:sz="0" w:space="0" w:color="auto"/>
            <w:bottom w:val="none" w:sz="0" w:space="0" w:color="auto"/>
            <w:right w:val="none" w:sz="0" w:space="0" w:color="auto"/>
          </w:divBdr>
          <w:divsChild>
            <w:div w:id="655691166">
              <w:marLeft w:val="0"/>
              <w:marRight w:val="0"/>
              <w:marTop w:val="0"/>
              <w:marBottom w:val="0"/>
              <w:divBdr>
                <w:top w:val="none" w:sz="0" w:space="0" w:color="auto"/>
                <w:left w:val="none" w:sz="0" w:space="0" w:color="auto"/>
                <w:bottom w:val="none" w:sz="0" w:space="0" w:color="auto"/>
                <w:right w:val="none" w:sz="0" w:space="0" w:color="auto"/>
              </w:divBdr>
              <w:divsChild>
                <w:div w:id="7783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0440">
      <w:bodyDiv w:val="1"/>
      <w:marLeft w:val="0"/>
      <w:marRight w:val="0"/>
      <w:marTop w:val="0"/>
      <w:marBottom w:val="0"/>
      <w:divBdr>
        <w:top w:val="none" w:sz="0" w:space="0" w:color="auto"/>
        <w:left w:val="none" w:sz="0" w:space="0" w:color="auto"/>
        <w:bottom w:val="none" w:sz="0" w:space="0" w:color="auto"/>
        <w:right w:val="none" w:sz="0" w:space="0" w:color="auto"/>
      </w:divBdr>
      <w:divsChild>
        <w:div w:id="2052530822">
          <w:marLeft w:val="0"/>
          <w:marRight w:val="0"/>
          <w:marTop w:val="0"/>
          <w:marBottom w:val="0"/>
          <w:divBdr>
            <w:top w:val="none" w:sz="0" w:space="0" w:color="auto"/>
            <w:left w:val="none" w:sz="0" w:space="0" w:color="auto"/>
            <w:bottom w:val="none" w:sz="0" w:space="0" w:color="auto"/>
            <w:right w:val="none" w:sz="0" w:space="0" w:color="auto"/>
          </w:divBdr>
          <w:divsChild>
            <w:div w:id="1022630927">
              <w:marLeft w:val="0"/>
              <w:marRight w:val="0"/>
              <w:marTop w:val="0"/>
              <w:marBottom w:val="0"/>
              <w:divBdr>
                <w:top w:val="none" w:sz="0" w:space="0" w:color="auto"/>
                <w:left w:val="none" w:sz="0" w:space="0" w:color="auto"/>
                <w:bottom w:val="none" w:sz="0" w:space="0" w:color="auto"/>
                <w:right w:val="none" w:sz="0" w:space="0" w:color="auto"/>
              </w:divBdr>
              <w:divsChild>
                <w:div w:id="4051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1498">
      <w:bodyDiv w:val="1"/>
      <w:marLeft w:val="0"/>
      <w:marRight w:val="0"/>
      <w:marTop w:val="0"/>
      <w:marBottom w:val="0"/>
      <w:divBdr>
        <w:top w:val="none" w:sz="0" w:space="0" w:color="auto"/>
        <w:left w:val="none" w:sz="0" w:space="0" w:color="auto"/>
        <w:bottom w:val="none" w:sz="0" w:space="0" w:color="auto"/>
        <w:right w:val="none" w:sz="0" w:space="0" w:color="auto"/>
      </w:divBdr>
      <w:divsChild>
        <w:div w:id="1951082485">
          <w:marLeft w:val="0"/>
          <w:marRight w:val="0"/>
          <w:marTop w:val="0"/>
          <w:marBottom w:val="0"/>
          <w:divBdr>
            <w:top w:val="none" w:sz="0" w:space="0" w:color="auto"/>
            <w:left w:val="none" w:sz="0" w:space="0" w:color="auto"/>
            <w:bottom w:val="none" w:sz="0" w:space="0" w:color="auto"/>
            <w:right w:val="none" w:sz="0" w:space="0" w:color="auto"/>
          </w:divBdr>
          <w:divsChild>
            <w:div w:id="679091021">
              <w:marLeft w:val="0"/>
              <w:marRight w:val="0"/>
              <w:marTop w:val="0"/>
              <w:marBottom w:val="0"/>
              <w:divBdr>
                <w:top w:val="none" w:sz="0" w:space="0" w:color="auto"/>
                <w:left w:val="none" w:sz="0" w:space="0" w:color="auto"/>
                <w:bottom w:val="none" w:sz="0" w:space="0" w:color="auto"/>
                <w:right w:val="none" w:sz="0" w:space="0" w:color="auto"/>
              </w:divBdr>
              <w:divsChild>
                <w:div w:id="3191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0817">
      <w:bodyDiv w:val="1"/>
      <w:marLeft w:val="0"/>
      <w:marRight w:val="0"/>
      <w:marTop w:val="0"/>
      <w:marBottom w:val="0"/>
      <w:divBdr>
        <w:top w:val="none" w:sz="0" w:space="0" w:color="auto"/>
        <w:left w:val="none" w:sz="0" w:space="0" w:color="auto"/>
        <w:bottom w:val="none" w:sz="0" w:space="0" w:color="auto"/>
        <w:right w:val="none" w:sz="0" w:space="0" w:color="auto"/>
      </w:divBdr>
      <w:divsChild>
        <w:div w:id="588124791">
          <w:marLeft w:val="0"/>
          <w:marRight w:val="0"/>
          <w:marTop w:val="0"/>
          <w:marBottom w:val="0"/>
          <w:divBdr>
            <w:top w:val="none" w:sz="0" w:space="0" w:color="auto"/>
            <w:left w:val="none" w:sz="0" w:space="0" w:color="auto"/>
            <w:bottom w:val="none" w:sz="0" w:space="0" w:color="auto"/>
            <w:right w:val="none" w:sz="0" w:space="0" w:color="auto"/>
          </w:divBdr>
          <w:divsChild>
            <w:div w:id="1012948969">
              <w:marLeft w:val="0"/>
              <w:marRight w:val="0"/>
              <w:marTop w:val="0"/>
              <w:marBottom w:val="0"/>
              <w:divBdr>
                <w:top w:val="none" w:sz="0" w:space="0" w:color="auto"/>
                <w:left w:val="none" w:sz="0" w:space="0" w:color="auto"/>
                <w:bottom w:val="none" w:sz="0" w:space="0" w:color="auto"/>
                <w:right w:val="none" w:sz="0" w:space="0" w:color="auto"/>
              </w:divBdr>
              <w:divsChild>
                <w:div w:id="451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2910">
      <w:bodyDiv w:val="1"/>
      <w:marLeft w:val="0"/>
      <w:marRight w:val="0"/>
      <w:marTop w:val="0"/>
      <w:marBottom w:val="0"/>
      <w:divBdr>
        <w:top w:val="none" w:sz="0" w:space="0" w:color="auto"/>
        <w:left w:val="none" w:sz="0" w:space="0" w:color="auto"/>
        <w:bottom w:val="none" w:sz="0" w:space="0" w:color="auto"/>
        <w:right w:val="none" w:sz="0" w:space="0" w:color="auto"/>
      </w:divBdr>
      <w:divsChild>
        <w:div w:id="1183398155">
          <w:marLeft w:val="0"/>
          <w:marRight w:val="0"/>
          <w:marTop w:val="0"/>
          <w:marBottom w:val="0"/>
          <w:divBdr>
            <w:top w:val="none" w:sz="0" w:space="0" w:color="auto"/>
            <w:left w:val="none" w:sz="0" w:space="0" w:color="auto"/>
            <w:bottom w:val="none" w:sz="0" w:space="0" w:color="auto"/>
            <w:right w:val="none" w:sz="0" w:space="0" w:color="auto"/>
          </w:divBdr>
          <w:divsChild>
            <w:div w:id="391192817">
              <w:marLeft w:val="0"/>
              <w:marRight w:val="0"/>
              <w:marTop w:val="0"/>
              <w:marBottom w:val="0"/>
              <w:divBdr>
                <w:top w:val="none" w:sz="0" w:space="0" w:color="auto"/>
                <w:left w:val="none" w:sz="0" w:space="0" w:color="auto"/>
                <w:bottom w:val="none" w:sz="0" w:space="0" w:color="auto"/>
                <w:right w:val="none" w:sz="0" w:space="0" w:color="auto"/>
              </w:divBdr>
              <w:divsChild>
                <w:div w:id="18820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1103</Words>
  <Characters>6067</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3</cp:revision>
  <dcterms:created xsi:type="dcterms:W3CDTF">2018-03-22T14:39:00Z</dcterms:created>
  <dcterms:modified xsi:type="dcterms:W3CDTF">2018-03-22T20:35:00Z</dcterms:modified>
</cp:coreProperties>
</file>